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b/>
          <w:bCs/>
          <w:sz w:val="44"/>
          <w:szCs w:val="44"/>
        </w:rPr>
      </w:pPr>
      <w:bookmarkStart w:id="0" w:name="_GoBack"/>
      <w:bookmarkEnd w:id="0"/>
      <w:r>
        <w:rPr>
          <w:rFonts w:hint="eastAsia"/>
          <w:b/>
          <w:bCs/>
          <w:sz w:val="44"/>
          <w:szCs w:val="44"/>
          <w:lang w:val="en-US" w:eastAsia="zh-CN"/>
        </w:rPr>
        <w:t>沈阳市</w:t>
      </w:r>
      <w:r>
        <w:rPr>
          <w:rFonts w:hint="eastAsia"/>
          <w:b/>
          <w:bCs/>
          <w:sz w:val="44"/>
          <w:szCs w:val="44"/>
        </w:rPr>
        <w:t>市场</w:t>
      </w:r>
      <w:r>
        <w:rPr>
          <w:rFonts w:hint="eastAsia"/>
          <w:b/>
          <w:bCs/>
          <w:sz w:val="44"/>
          <w:szCs w:val="44"/>
          <w:lang w:val="en-US" w:eastAsia="zh-CN"/>
        </w:rPr>
        <w:t>监督管理</w:t>
      </w:r>
      <w:r>
        <w:rPr>
          <w:rFonts w:hint="eastAsia"/>
          <w:b/>
          <w:bCs/>
          <w:sz w:val="44"/>
          <w:szCs w:val="44"/>
        </w:rPr>
        <w:t>局低温雨雪</w:t>
      </w:r>
    </w:p>
    <w:p>
      <w:pPr>
        <w:jc w:val="center"/>
        <w:rPr>
          <w:rFonts w:hint="eastAsia"/>
          <w:b/>
          <w:bCs/>
          <w:sz w:val="44"/>
          <w:szCs w:val="44"/>
        </w:rPr>
      </w:pPr>
      <w:r>
        <w:rPr>
          <w:rFonts w:hint="eastAsia"/>
          <w:b/>
          <w:bCs/>
          <w:sz w:val="44"/>
          <w:szCs w:val="44"/>
        </w:rPr>
        <w:t>冰冻灾害</w:t>
      </w:r>
      <w:r>
        <w:rPr>
          <w:rFonts w:hint="eastAsia"/>
          <w:b/>
          <w:bCs/>
          <w:sz w:val="44"/>
          <w:szCs w:val="44"/>
          <w:lang w:val="en-US" w:eastAsia="zh-CN"/>
        </w:rPr>
        <w:t>应急</w:t>
      </w:r>
      <w:r>
        <w:rPr>
          <w:rFonts w:hint="eastAsia"/>
          <w:b/>
          <w:bCs/>
          <w:sz w:val="44"/>
          <w:szCs w:val="44"/>
        </w:rPr>
        <w:t>预案</w:t>
      </w:r>
      <w:r>
        <w:rPr>
          <w:rFonts w:hint="eastAsia"/>
          <w:b/>
          <w:bCs/>
          <w:sz w:val="44"/>
          <w:szCs w:val="44"/>
          <w:lang w:eastAsia="zh-CN"/>
        </w:rPr>
        <w:t>（</w:t>
      </w:r>
      <w:r>
        <w:rPr>
          <w:rFonts w:hint="eastAsia"/>
          <w:b/>
          <w:bCs/>
          <w:sz w:val="44"/>
          <w:szCs w:val="44"/>
          <w:lang w:val="en-US" w:eastAsia="zh-CN"/>
        </w:rPr>
        <w:t>试行）</w:t>
      </w:r>
    </w:p>
    <w:p>
      <w:pPr>
        <w:jc w:val="center"/>
        <w:rPr>
          <w:rFonts w:hint="eastAsia"/>
          <w:sz w:val="44"/>
          <w:szCs w:val="44"/>
        </w:rPr>
      </w:pP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1总则</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1.1编制目的</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以习近平</w:t>
      </w:r>
      <w:r>
        <w:rPr>
          <w:rFonts w:hint="eastAsia" w:ascii="仿宋_GB2312" w:hAnsi="仿宋_GB2312" w:eastAsia="仿宋_GB2312" w:cs="仿宋_GB2312"/>
          <w:sz w:val="32"/>
          <w:szCs w:val="32"/>
          <w:lang w:val="en-US" w:eastAsia="zh-CN"/>
        </w:rPr>
        <w:t>总书记</w:t>
      </w:r>
      <w:r>
        <w:rPr>
          <w:rFonts w:hint="eastAsia" w:ascii="仿宋_GB2312" w:hAnsi="仿宋_GB2312" w:eastAsia="仿宋_GB2312" w:cs="仿宋_GB2312"/>
          <w:sz w:val="32"/>
          <w:szCs w:val="32"/>
        </w:rPr>
        <w:t>关于防灾减灾救灾“两个坚持、三个转变”重要论述为根本遵循，贯彻落实市委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市突发事件应急委员会</w:t>
      </w:r>
      <w:r>
        <w:rPr>
          <w:rFonts w:hint="eastAsia" w:ascii="仿宋_GB2312" w:hAnsi="仿宋_GB2312" w:eastAsia="仿宋_GB2312" w:cs="仿宋_GB2312"/>
          <w:sz w:val="32"/>
          <w:szCs w:val="32"/>
        </w:rPr>
        <w:t>防范应对低温雨雪冰冻灾害工作要求，</w:t>
      </w:r>
      <w:r>
        <w:rPr>
          <w:rFonts w:hint="eastAsia" w:ascii="仿宋_GB2312" w:hAnsi="仿宋_GB2312" w:eastAsia="仿宋_GB2312" w:cs="仿宋_GB2312"/>
          <w:sz w:val="32"/>
          <w:szCs w:val="32"/>
          <w:lang w:val="en-US" w:eastAsia="zh-CN"/>
        </w:rPr>
        <w:t>强化风险意识和底线思维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落实工作责任，确保全市食品、药品、特种设备和产品质量安全，避免市场监管领域安全突发事件发生，维护市场价格秩序</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spacing w:line="560" w:lineRule="exact"/>
        <w:ind w:firstLine="600" w:firstLineChars="200"/>
        <w:jc w:val="both"/>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1.2编制依据</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依据</w:t>
      </w:r>
      <w:r>
        <w:rPr>
          <w:rFonts w:hint="eastAsia" w:ascii="仿宋_GB2312" w:hAnsi="仿宋_GB2312" w:eastAsia="仿宋_GB2312" w:cs="仿宋_GB2312"/>
          <w:kern w:val="0"/>
          <w:sz w:val="32"/>
          <w:szCs w:val="32"/>
          <w:lang w:bidi="ar"/>
        </w:rPr>
        <w:t>《中华人民共和国突发事件应对法》</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sz w:val="32"/>
          <w:szCs w:val="32"/>
        </w:rPr>
        <w:t>《沈阳市突发事件总体应急预案》</w:t>
      </w:r>
      <w:r>
        <w:rPr>
          <w:rFonts w:hint="eastAsia" w:ascii="仿宋_GB2312" w:hAnsi="仿宋_GB2312" w:eastAsia="仿宋_GB2312" w:cs="仿宋_GB2312"/>
          <w:sz w:val="32"/>
          <w:szCs w:val="32"/>
          <w:lang w:eastAsia="zh-CN"/>
        </w:rPr>
        <w:t>、《沈阳市低温雨雪冰冻灾害应急预案（</w:t>
      </w:r>
      <w:r>
        <w:rPr>
          <w:rFonts w:hint="eastAsia" w:ascii="仿宋_GB2312" w:hAnsi="仿宋_GB2312" w:eastAsia="仿宋_GB2312" w:cs="仿宋_GB2312"/>
          <w:sz w:val="32"/>
          <w:szCs w:val="32"/>
          <w:lang w:val="en-US" w:eastAsia="zh-CN"/>
        </w:rPr>
        <w:t>修订）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等相关法律法规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结合市市场监管局工作实际制定本预案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1.3适用范围</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kern w:val="0"/>
          <w:sz w:val="32"/>
          <w:szCs w:val="32"/>
          <w:lang w:bidi="ar"/>
        </w:rPr>
        <w:t>本预案适用于</w:t>
      </w:r>
      <w:r>
        <w:rPr>
          <w:rFonts w:hint="eastAsia" w:ascii="仿宋_GB2312" w:hAnsi="仿宋_GB2312" w:eastAsia="仿宋_GB2312" w:cs="仿宋_GB2312"/>
          <w:kern w:val="0"/>
          <w:sz w:val="32"/>
          <w:szCs w:val="32"/>
          <w:lang w:val="en-US" w:eastAsia="zh-CN" w:bidi="ar"/>
        </w:rPr>
        <w:t>在</w:t>
      </w:r>
      <w:r>
        <w:rPr>
          <w:rFonts w:hint="eastAsia" w:ascii="仿宋_GB2312" w:hAnsi="仿宋_GB2312" w:eastAsia="仿宋_GB2312" w:cs="仿宋_GB2312"/>
          <w:sz w:val="32"/>
          <w:szCs w:val="32"/>
        </w:rPr>
        <w:t>我市</w:t>
      </w:r>
      <w:r>
        <w:rPr>
          <w:rFonts w:hint="eastAsia" w:ascii="仿宋_GB2312" w:hAnsi="仿宋_GB2312" w:eastAsia="仿宋_GB2312" w:cs="仿宋_GB2312"/>
          <w:sz w:val="32"/>
          <w:szCs w:val="32"/>
          <w:lang w:val="en-US" w:eastAsia="zh-CN"/>
        </w:rPr>
        <w:t>行政区域内发生</w:t>
      </w:r>
      <w:r>
        <w:rPr>
          <w:rFonts w:hint="eastAsia" w:ascii="仿宋_GB2312" w:hAnsi="仿宋_GB2312" w:eastAsia="仿宋_GB2312" w:cs="仿宋_GB2312"/>
          <w:sz w:val="32"/>
          <w:szCs w:val="32"/>
        </w:rPr>
        <w:t>的低温雨雪冰冻灾害及其次生、衍生灾害</w:t>
      </w:r>
      <w:r>
        <w:rPr>
          <w:rFonts w:hint="eastAsia" w:ascii="仿宋_GB2312" w:hAnsi="仿宋_GB2312" w:eastAsia="仿宋_GB2312" w:cs="仿宋_GB2312"/>
          <w:sz w:val="32"/>
          <w:szCs w:val="32"/>
          <w:lang w:val="en-US" w:eastAsia="zh-CN"/>
        </w:rPr>
        <w:t>造成的食品、药品、特种设备、产品质量安全问题和市场价格秩序问题的</w:t>
      </w:r>
      <w:r>
        <w:rPr>
          <w:rFonts w:hint="eastAsia" w:ascii="仿宋_GB2312" w:hAnsi="仿宋_GB2312" w:eastAsia="仿宋_GB2312" w:cs="仿宋_GB2312"/>
          <w:sz w:val="32"/>
          <w:szCs w:val="32"/>
        </w:rPr>
        <w:t>应对</w:t>
      </w:r>
      <w:r>
        <w:rPr>
          <w:rFonts w:hint="eastAsia" w:ascii="仿宋_GB2312" w:hAnsi="仿宋_GB2312" w:eastAsia="仿宋_GB2312" w:cs="仿宋_GB2312"/>
          <w:sz w:val="32"/>
          <w:szCs w:val="32"/>
          <w:lang w:val="en-US" w:eastAsia="zh-CN"/>
        </w:rPr>
        <w:t>处置</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1.4工作原则</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z w:val="32"/>
          <w:szCs w:val="32"/>
        </w:rPr>
        <w:t>以人为本，预防为主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统一领导，分级负责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各司其职、协调联动；快速反应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有效应对</w:t>
      </w:r>
      <w:r>
        <w:rPr>
          <w:rFonts w:hint="eastAsia" w:ascii="仿宋_GB2312" w:hAnsi="仿宋_GB2312" w:eastAsia="仿宋_GB2312" w:cs="仿宋_GB2312"/>
          <w:sz w:val="32"/>
          <w:szCs w:val="32"/>
          <w:shd w:val="clear" w:color="auto" w:fill="FFFFFF"/>
          <w:lang w:eastAsia="zh-CN"/>
        </w:rPr>
        <w:t>的原则。</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2指挥</w:t>
      </w:r>
      <w:r>
        <w:rPr>
          <w:rFonts w:hint="eastAsia" w:ascii="黑体" w:hAnsi="黑体" w:eastAsia="黑体" w:cs="黑体"/>
          <w:b w:val="0"/>
          <w:bCs w:val="0"/>
          <w:sz w:val="32"/>
          <w:szCs w:val="32"/>
          <w:lang w:val="en-US" w:eastAsia="zh-CN"/>
        </w:rPr>
        <w:t>机构</w:t>
      </w:r>
      <w:r>
        <w:rPr>
          <w:rFonts w:hint="eastAsia" w:ascii="黑体" w:hAnsi="黑体" w:eastAsia="黑体" w:cs="黑体"/>
          <w:b w:val="0"/>
          <w:bCs w:val="0"/>
          <w:sz w:val="32"/>
          <w:szCs w:val="32"/>
        </w:rPr>
        <w:t>及职责</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2.1领导小组机构及职责</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市应急委</w:t>
      </w:r>
      <w:r>
        <w:rPr>
          <w:rFonts w:hint="eastAsia" w:ascii="仿宋_GB2312" w:hAnsi="仿宋_GB2312" w:eastAsia="仿宋_GB2312" w:cs="仿宋_GB2312"/>
          <w:sz w:val="32"/>
          <w:szCs w:val="32"/>
          <w:lang w:val="en-US" w:eastAsia="zh-CN"/>
        </w:rPr>
        <w:t>指挥部</w:t>
      </w:r>
      <w:r>
        <w:rPr>
          <w:rFonts w:hint="eastAsia" w:ascii="仿宋_GB2312" w:hAnsi="仿宋_GB2312" w:eastAsia="仿宋_GB2312" w:cs="仿宋_GB2312"/>
          <w:sz w:val="32"/>
          <w:szCs w:val="32"/>
        </w:rPr>
        <w:t>的领导下，成立沈阳市市场监督管理局低温雨雪冰冻灾害应急</w:t>
      </w:r>
      <w:r>
        <w:rPr>
          <w:rFonts w:hint="eastAsia" w:ascii="仿宋_GB2312" w:hAnsi="仿宋_GB2312" w:eastAsia="仿宋_GB2312" w:cs="仿宋_GB2312"/>
          <w:sz w:val="32"/>
          <w:szCs w:val="32"/>
          <w:lang w:val="en-US" w:eastAsia="zh-CN"/>
        </w:rPr>
        <w:t>领导小组</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val="en-US" w:eastAsia="zh-CN"/>
        </w:rPr>
        <w:t>领导小组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组织、指挥</w:t>
      </w:r>
      <w:r>
        <w:rPr>
          <w:rFonts w:hint="eastAsia" w:ascii="仿宋_GB2312" w:hAnsi="仿宋_GB2312" w:eastAsia="仿宋_GB2312" w:cs="仿宋_GB2312"/>
          <w:sz w:val="32"/>
          <w:szCs w:val="32"/>
          <w:lang w:val="en-US" w:eastAsia="zh-CN"/>
        </w:rPr>
        <w:t>市场监管领域</w:t>
      </w:r>
      <w:r>
        <w:rPr>
          <w:rFonts w:hint="eastAsia" w:ascii="仿宋_GB2312" w:hAnsi="仿宋_GB2312" w:eastAsia="仿宋_GB2312" w:cs="仿宋_GB2312"/>
          <w:sz w:val="32"/>
          <w:szCs w:val="32"/>
        </w:rPr>
        <w:t>内低温雨雪冰冻灾害</w:t>
      </w:r>
      <w:r>
        <w:rPr>
          <w:rFonts w:hint="eastAsia" w:ascii="仿宋_GB2312" w:hAnsi="仿宋_GB2312" w:eastAsia="仿宋_GB2312" w:cs="仿宋_GB2312"/>
          <w:sz w:val="32"/>
          <w:szCs w:val="32"/>
          <w:lang w:val="en-US" w:eastAsia="zh-CN"/>
        </w:rPr>
        <w:t>引发</w:t>
      </w:r>
      <w:r>
        <w:rPr>
          <w:rFonts w:hint="eastAsia" w:ascii="仿宋_GB2312" w:hAnsi="仿宋_GB2312" w:eastAsia="仿宋_GB2312" w:cs="仿宋_GB2312"/>
          <w:sz w:val="32"/>
          <w:szCs w:val="32"/>
        </w:rPr>
        <w:t>的食品、药品、特种设备、产品质量安全问题</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市场价格</w:t>
      </w:r>
      <w:r>
        <w:rPr>
          <w:rFonts w:hint="eastAsia" w:ascii="仿宋_GB2312" w:hAnsi="仿宋_GB2312" w:eastAsia="仿宋_GB2312" w:cs="仿宋_GB2312"/>
          <w:sz w:val="32"/>
          <w:szCs w:val="32"/>
          <w:lang w:val="en-US" w:eastAsia="zh-CN"/>
        </w:rPr>
        <w:t>稳定</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应对</w:t>
      </w:r>
      <w:r>
        <w:rPr>
          <w:rFonts w:hint="eastAsia" w:ascii="仿宋_GB2312" w:hAnsi="仿宋_GB2312" w:eastAsia="仿宋_GB2312" w:cs="仿宋_GB2312"/>
          <w:sz w:val="32"/>
          <w:szCs w:val="32"/>
          <w:lang w:val="en-US" w:eastAsia="zh-CN"/>
        </w:rPr>
        <w:t>处置</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组长由市市场监管局局长担任，副组</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val="en-US" w:eastAsia="zh-CN"/>
        </w:rPr>
        <w:t>由市市场监管局分管副局长担任，成员由市市场监管局办公室、应急处置与预警处、</w:t>
      </w:r>
      <w:r>
        <w:rPr>
          <w:rFonts w:hint="eastAsia" w:ascii="仿宋" w:hAnsi="仿宋" w:eastAsia="仿宋" w:cs="仿宋"/>
          <w:sz w:val="32"/>
          <w:szCs w:val="32"/>
          <w:lang w:val="en-US" w:eastAsia="zh-CN"/>
        </w:rPr>
        <w:t>机电特种设备安全监察处、承压特种设备安全监察处、药品监督管理处、价格监督检查和反不正当竞争处、食品生产安全监督管理处、食品流通监督管理处、食品餐饮监督管理处、执法稽查局、产品质量安全监督管理处</w:t>
      </w:r>
      <w:r>
        <w:rPr>
          <w:rFonts w:hint="eastAsia" w:ascii="仿宋_GB2312" w:hAnsi="仿宋_GB2312" w:eastAsia="仿宋_GB2312" w:cs="仿宋_GB2312"/>
          <w:sz w:val="32"/>
          <w:szCs w:val="32"/>
          <w:lang w:val="en-US" w:eastAsia="zh-CN"/>
        </w:rPr>
        <w:t>处室负责人</w:t>
      </w:r>
      <w:r>
        <w:rPr>
          <w:rFonts w:hint="eastAsia" w:ascii="仿宋" w:hAnsi="仿宋" w:eastAsia="仿宋" w:cs="仿宋"/>
          <w:sz w:val="32"/>
          <w:szCs w:val="32"/>
          <w:lang w:val="en-US" w:eastAsia="zh-CN"/>
        </w:rPr>
        <w:t>组成。</w:t>
      </w:r>
      <w:r>
        <w:rPr>
          <w:rFonts w:hint="eastAsia" w:ascii="仿宋_GB2312" w:hAnsi="仿宋_GB2312" w:eastAsia="仿宋_GB2312" w:cs="仿宋_GB2312"/>
          <w:sz w:val="32"/>
          <w:szCs w:val="32"/>
          <w:lang w:val="en-US" w:eastAsia="zh-CN"/>
        </w:rPr>
        <w:t>领导小组下设</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设在</w:t>
      </w:r>
      <w:r>
        <w:rPr>
          <w:rFonts w:hint="eastAsia" w:ascii="仿宋_GB2312" w:hAnsi="仿宋_GB2312" w:eastAsia="仿宋_GB2312" w:cs="仿宋_GB2312"/>
          <w:sz w:val="32"/>
          <w:szCs w:val="32"/>
          <w:lang w:val="en-US" w:eastAsia="zh-CN"/>
        </w:rPr>
        <w:t>市市场监管局应急处置与预警处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承担</w:t>
      </w:r>
      <w:r>
        <w:rPr>
          <w:rFonts w:hint="eastAsia" w:ascii="仿宋_GB2312" w:hAnsi="仿宋_GB2312" w:eastAsia="仿宋_GB2312" w:cs="仿宋_GB2312"/>
          <w:sz w:val="32"/>
          <w:szCs w:val="32"/>
          <w:lang w:val="en-US" w:eastAsia="zh-CN"/>
        </w:rPr>
        <w:t>领导小组</w:t>
      </w:r>
      <w:r>
        <w:rPr>
          <w:rFonts w:hint="eastAsia" w:ascii="仿宋_GB2312" w:hAnsi="仿宋_GB2312" w:eastAsia="仿宋_GB2312" w:cs="仿宋_GB2312"/>
          <w:sz w:val="32"/>
          <w:szCs w:val="32"/>
          <w:lang w:eastAsia="zh-CN"/>
        </w:rPr>
        <w:t>日常工作。</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2.2领导小组成员处室及职责</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办公室：负责文电和后勤保障工作。</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应急处置与预警处：负责组织协调市场监管领域突发事件应急处置工作，落实市应急委指挥部工作要求，及时上报工作情况，完成市市场监管局领导小组交办的其他工作。</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机电特种设备安全监察处：负责协调、督促各区、县（市）市场监管部门开展低温雨雪冰冻天气机电类特种设备安全监察工作，落实市市场监管局领导小组工作部署。</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承压特种设备安全监察处：负责锅炉、压力容器、压力管道等承压类特种设备的安全监察工作。</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药品监督管理处：负责组织实施和指导开展药品零售药店药品质量监督检查工作。</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价格监督检查和反不正当竞争处：负责组织实施并指导开展市场价格监管工作。</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 w:hAnsi="仿宋" w:eastAsia="仿宋" w:cs="仿宋"/>
          <w:color w:val="0000FF"/>
          <w:sz w:val="32"/>
          <w:szCs w:val="32"/>
          <w:lang w:val="en-US" w:eastAsia="zh-CN"/>
        </w:rPr>
      </w:pPr>
      <w:r>
        <w:rPr>
          <w:rFonts w:hint="eastAsia" w:ascii="仿宋" w:hAnsi="仿宋" w:eastAsia="仿宋" w:cs="仿宋"/>
          <w:color w:val="auto"/>
          <w:sz w:val="32"/>
          <w:szCs w:val="32"/>
          <w:lang w:val="en-US" w:eastAsia="zh-CN"/>
        </w:rPr>
        <w:t>食品生产安全监督管理处：负责</w:t>
      </w:r>
      <w:r>
        <w:rPr>
          <w:rFonts w:hint="eastAsia" w:ascii="仿宋" w:hAnsi="仿宋" w:eastAsia="仿宋" w:cs="仿宋"/>
          <w:sz w:val="32"/>
          <w:szCs w:val="32"/>
          <w:lang w:val="en-US" w:eastAsia="zh-CN"/>
        </w:rPr>
        <w:t>组织实施并指导开展食品生产环节监督检查工作。</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食品流通监督管理处：负责组织实施并指导开展食品流通环节监督检查工作。</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食品餐饮监督管理处：负责组织实施并指导开展食品餐饮监督检查及应急</w:t>
      </w:r>
      <w:r>
        <w:rPr>
          <w:rFonts w:hint="eastAsia" w:ascii="仿宋" w:hAnsi="仿宋" w:eastAsia="仿宋" w:cs="仿宋"/>
          <w:color w:val="auto"/>
          <w:sz w:val="32"/>
          <w:szCs w:val="32"/>
          <w:lang w:val="en-US" w:eastAsia="zh-CN"/>
        </w:rPr>
        <w:t>处置工作。组织查处相关违法行为。</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highlight w:val="blue"/>
          <w:u w:val="none"/>
          <w:lang w:val="en-US" w:eastAsia="zh-CN"/>
        </w:rPr>
      </w:pPr>
      <w:r>
        <w:rPr>
          <w:rFonts w:hint="eastAsia" w:ascii="仿宋" w:hAnsi="仿宋" w:eastAsia="仿宋" w:cs="仿宋"/>
          <w:color w:val="auto"/>
          <w:sz w:val="32"/>
          <w:szCs w:val="32"/>
          <w:lang w:val="en-US" w:eastAsia="zh-CN"/>
        </w:rPr>
        <w:t>执法稽查局：</w:t>
      </w:r>
      <w:r>
        <w:rPr>
          <w:rFonts w:hint="eastAsia" w:ascii="仿宋" w:hAnsi="仿宋" w:eastAsia="仿宋" w:cs="仿宋"/>
          <w:color w:val="auto"/>
          <w:sz w:val="32"/>
          <w:szCs w:val="32"/>
          <w:highlight w:val="none"/>
          <w:u w:val="none"/>
          <w:lang w:val="en-US" w:eastAsia="zh-CN"/>
        </w:rPr>
        <w:t>指导及组织查处市场主体在生产、经营、交易中的有关违法行为和案件查办工作。</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产品质量安全监督管理处：指导有关行业主管部门加强行业产品质量安全监督管理。根据处置需要，协调技术专家和监管人员到生产企业对可能影响产品质量安全的产品进行排查、抽样检测等工作。</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3信息收集</w:t>
      </w:r>
      <w:r>
        <w:rPr>
          <w:rFonts w:hint="eastAsia" w:ascii="黑体" w:hAnsi="黑体" w:eastAsia="黑体" w:cs="黑体"/>
          <w:b w:val="0"/>
          <w:bCs w:val="0"/>
          <w:sz w:val="32"/>
          <w:szCs w:val="32"/>
        </w:rPr>
        <w:t xml:space="preserve">和报告 </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市市场监管局领导小组办公室</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val="en-US" w:eastAsia="zh-CN"/>
        </w:rPr>
        <w:t>及时收集应急部门的</w:t>
      </w:r>
      <w:r>
        <w:rPr>
          <w:rFonts w:hint="eastAsia" w:ascii="仿宋_GB2312" w:hAnsi="仿宋_GB2312" w:eastAsia="仿宋_GB2312" w:cs="仿宋_GB2312"/>
          <w:sz w:val="32"/>
          <w:szCs w:val="32"/>
        </w:rPr>
        <w:t>监测预警信息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灾情</w:t>
      </w:r>
      <w:r>
        <w:rPr>
          <w:rFonts w:hint="eastAsia" w:ascii="仿宋_GB2312" w:hAnsi="仿宋_GB2312" w:eastAsia="仿宋_GB2312" w:cs="仿宋_GB2312"/>
          <w:sz w:val="32"/>
          <w:szCs w:val="32"/>
        </w:rPr>
        <w:t>发生后，</w:t>
      </w:r>
      <w:r>
        <w:rPr>
          <w:rFonts w:hint="eastAsia" w:ascii="仿宋_GB2312" w:hAnsi="仿宋_GB2312" w:eastAsia="仿宋_GB2312" w:cs="仿宋_GB2312"/>
          <w:sz w:val="32"/>
          <w:szCs w:val="32"/>
          <w:lang w:val="en-US" w:eastAsia="zh-CN"/>
        </w:rPr>
        <w:t>要按照</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应急委</w:t>
      </w:r>
      <w:r>
        <w:rPr>
          <w:rFonts w:hint="eastAsia" w:ascii="仿宋_GB2312" w:hAnsi="仿宋_GB2312" w:eastAsia="仿宋_GB2312" w:cs="仿宋_GB2312"/>
          <w:sz w:val="32"/>
          <w:szCs w:val="32"/>
        </w:rPr>
        <w:t>指挥部办公室</w:t>
      </w:r>
      <w:r>
        <w:rPr>
          <w:rFonts w:hint="eastAsia" w:ascii="仿宋_GB2312" w:hAnsi="仿宋_GB2312" w:eastAsia="仿宋_GB2312" w:cs="仿宋_GB2312"/>
          <w:sz w:val="32"/>
          <w:szCs w:val="32"/>
          <w:lang w:val="en-US" w:eastAsia="zh-CN"/>
        </w:rPr>
        <w:t>要求及时上报市场监管领域采取的应对处置措施。</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4</w:t>
      </w:r>
      <w:r>
        <w:rPr>
          <w:rFonts w:hint="eastAsia" w:ascii="黑体" w:hAnsi="黑体" w:eastAsia="黑体" w:cs="黑体"/>
          <w:b w:val="0"/>
          <w:bCs w:val="0"/>
          <w:sz w:val="32"/>
          <w:szCs w:val="32"/>
        </w:rPr>
        <w:t>应急响应</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4.1响应措施</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接到市应急委启动</w:t>
      </w:r>
      <w:r>
        <w:rPr>
          <w:rFonts w:hint="eastAsia" w:ascii="仿宋" w:hAnsi="仿宋" w:eastAsia="仿宋" w:cs="仿宋"/>
          <w:sz w:val="32"/>
          <w:szCs w:val="32"/>
          <w:lang w:val="en-US" w:eastAsia="zh-CN"/>
        </w:rPr>
        <w:t>低温雨雪冰冻灾害应急响应</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各领导小组成员处室要迅速采取有效措施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开展应对处置工作，并按要求向领导小组办公室</w:t>
      </w:r>
      <w:r>
        <w:rPr>
          <w:rFonts w:hint="eastAsia" w:ascii="仿宋_GB2312" w:hAnsi="仿宋_GB2312" w:eastAsia="仿宋_GB2312" w:cs="仿宋_GB2312"/>
          <w:color w:val="000000"/>
          <w:kern w:val="0"/>
          <w:sz w:val="32"/>
          <w:szCs w:val="32"/>
          <w:lang w:val="en-US" w:eastAsia="zh-CN"/>
        </w:rPr>
        <w:t>报送工作情况。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办公室：接收文电信息，制定领导带班和工作人员值班表，做好车辆、后勤等保障工作。</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应急处置与预警处</w:t>
      </w:r>
      <w:r>
        <w:rPr>
          <w:rFonts w:hint="eastAsia" w:ascii="仿宋" w:hAnsi="仿宋" w:eastAsia="仿宋" w:cs="仿宋"/>
          <w:sz w:val="32"/>
          <w:szCs w:val="32"/>
          <w:lang w:val="en-US" w:eastAsia="zh-CN"/>
        </w:rPr>
        <w:t>：立即落实市</w:t>
      </w:r>
      <w:r>
        <w:rPr>
          <w:rFonts w:hint="eastAsia" w:ascii="仿宋_GB2312" w:hAnsi="仿宋_GB2312" w:eastAsia="仿宋_GB2312" w:cs="仿宋_GB2312"/>
          <w:sz w:val="32"/>
          <w:szCs w:val="32"/>
          <w:lang w:val="en-US" w:eastAsia="zh-CN"/>
        </w:rPr>
        <w:t>应急委</w:t>
      </w:r>
      <w:r>
        <w:rPr>
          <w:rFonts w:hint="eastAsia" w:ascii="仿宋" w:hAnsi="仿宋" w:eastAsia="仿宋" w:cs="仿宋"/>
          <w:sz w:val="32"/>
          <w:szCs w:val="32"/>
          <w:lang w:val="en-US" w:eastAsia="zh-CN"/>
        </w:rPr>
        <w:t>指挥部办公室工作要求，收集汇总上报各小组成员处室工作信息，落实领导小组组长、副组长交办的工作。</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机电特种设备安全监察处：督促各区、县（市）市场监管部门开展机电类特种设备相关工作，及时上报工作信息。</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承压特种设备安全监察处：督促各区、县（市）市场监管部门开展承压类特种设备相关工作，及时上报工作信息。   </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药品监督管理处：按照市局领导小组工作要求，组织开展零售药店药品质量监督检查。</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价格监督检查和反不正当竞争处：组织指导各区、县（市）市场监管部门做好应对低温雨雪极端天气灾害期间市场价格监管工作，聚焦民生领域，密切关注粮油肉禽蛋菜奶等农副产品和生活必需品市场价格变化，加大市场价格监管检查力度，规范经营者价格行为，指导经营者做好明码标价、收费公示工作。</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 w:hAnsi="仿宋" w:eastAsia="仿宋" w:cs="仿宋"/>
          <w:color w:val="0000FF"/>
          <w:sz w:val="32"/>
          <w:szCs w:val="32"/>
          <w:lang w:val="en-US" w:eastAsia="zh-CN"/>
        </w:rPr>
      </w:pPr>
      <w:r>
        <w:rPr>
          <w:rFonts w:hint="eastAsia" w:ascii="仿宋" w:hAnsi="仿宋" w:eastAsia="仿宋" w:cs="仿宋"/>
          <w:sz w:val="32"/>
          <w:szCs w:val="32"/>
          <w:lang w:val="en-US" w:eastAsia="zh-CN"/>
        </w:rPr>
        <w:t>食品生产安全监督管理处：指导各区、县（市）市场监管部门对全市食品生产环节生产者开展检查，严格落实食品安全主体责任，对违法行为及时移送执法稽查局。同时，向领导小组办公室报送工作信息。</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食品流通监督管理处：指导各区、县（市）市场监管部门督促落实食品流通环节食品安全主体责任，开展执法检查。</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食品餐饮监督管理处：组织实施并指导开展食品餐饮监督检查及应急处置工作。组织查处相关违法行为。</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执法稽查局：</w:t>
      </w:r>
      <w:r>
        <w:rPr>
          <w:rFonts w:hint="eastAsia" w:ascii="仿宋" w:hAnsi="仿宋" w:eastAsia="仿宋" w:cs="仿宋"/>
          <w:color w:val="auto"/>
          <w:sz w:val="32"/>
          <w:szCs w:val="32"/>
          <w:u w:val="none"/>
          <w:lang w:val="en-US" w:eastAsia="zh-CN"/>
        </w:rPr>
        <w:t>指导及组织查处市场主体生产、经营、交易中的有关违法行为和案件查办工作，对极端天气下涉及民生领域的市场主体违法行为依法依规从严查处，涉嫌犯罪的依程序移送司法机关</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品质量安全监督管理处：接到有关产品质量安全紧急情况信息后，协调产品质量技术专家对采购验证内容进行核对；根据处置需要，协调技术专家和监管人员到生产企业对可能影响产品质量安全的产品进行排查；必要时对可能影响产品质量安全的产品抽样检验；指导有关行业主管部门督促行业内法人（个体工商户）或者其它组织，采购和使用合格产品（应急物资），严格按产品使用说明书正确使用和操作。</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4.2 响应终止</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市市场监管局领导小组</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val="en-US" w:eastAsia="zh-CN"/>
        </w:rPr>
        <w:t>收到市应急委指挥部办公室响应终止信息后，向各领导小组成员处室宣布</w:t>
      </w:r>
      <w:r>
        <w:rPr>
          <w:rFonts w:hint="eastAsia" w:ascii="仿宋_GB2312" w:hAnsi="仿宋_GB2312" w:eastAsia="仿宋_GB2312" w:cs="仿宋_GB2312"/>
          <w:sz w:val="32"/>
          <w:szCs w:val="32"/>
        </w:rPr>
        <w:t>终止应</w:t>
      </w:r>
      <w:r>
        <w:rPr>
          <w:rFonts w:hint="eastAsia" w:ascii="仿宋_GB2312" w:hAnsi="仿宋_GB2312" w:eastAsia="仿宋_GB2312" w:cs="仿宋_GB2312"/>
          <w:sz w:val="32"/>
          <w:szCs w:val="32"/>
          <w:lang w:val="en-US" w:eastAsia="zh-CN"/>
        </w:rPr>
        <w:t>急响应</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4.3后期处置</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市场监管局各领导小组成员处室要做好善后处置工作，形成工作总结，经分管领导同意后报领导小组办公室。领导小组办公室负责汇总相关工作情况，经领导小组主管副组长同意后向市应急委指挥部办公室提交总结报告。</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5</w:t>
      </w:r>
      <w:r>
        <w:rPr>
          <w:rFonts w:hint="eastAsia" w:ascii="黑体" w:hAnsi="黑体" w:eastAsia="黑体" w:cs="黑体"/>
          <w:b w:val="0"/>
          <w:bCs w:val="0"/>
          <w:sz w:val="32"/>
          <w:szCs w:val="32"/>
        </w:rPr>
        <w:t>保障</w:t>
      </w:r>
      <w:r>
        <w:rPr>
          <w:rFonts w:hint="eastAsia" w:ascii="黑体" w:hAnsi="黑体" w:eastAsia="黑体" w:cs="黑体"/>
          <w:b w:val="0"/>
          <w:bCs w:val="0"/>
          <w:sz w:val="32"/>
          <w:szCs w:val="32"/>
          <w:lang w:val="en-US" w:eastAsia="zh-CN"/>
        </w:rPr>
        <w:t>措施</w:t>
      </w:r>
      <w:r>
        <w:rPr>
          <w:rFonts w:hint="eastAsia" w:ascii="黑体" w:hAnsi="黑体" w:eastAsia="黑体" w:cs="黑体"/>
          <w:b w:val="0"/>
          <w:bCs w:val="0"/>
          <w:sz w:val="32"/>
          <w:szCs w:val="32"/>
        </w:rPr>
        <w:t xml:space="preserve"> </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5.1应急物资、人员保障和值班值守</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各领导小组成员处室应加强</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装备</w:t>
      </w:r>
      <w:r>
        <w:rPr>
          <w:rFonts w:hint="eastAsia" w:ascii="仿宋_GB2312" w:hAnsi="仿宋_GB2312" w:eastAsia="仿宋_GB2312" w:cs="仿宋_GB2312"/>
          <w:sz w:val="32"/>
          <w:szCs w:val="32"/>
        </w:rPr>
        <w:t>储备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确保各类应急物资、器材、装备供应充足、完好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333333"/>
          <w:sz w:val="32"/>
          <w:szCs w:val="32"/>
          <w:shd w:val="clear" w:color="auto" w:fill="FFFFFF"/>
        </w:rPr>
        <w:t>督促有关</w:t>
      </w:r>
      <w:r>
        <w:rPr>
          <w:rFonts w:hint="eastAsia" w:ascii="仿宋_GB2312" w:hAnsi="仿宋_GB2312" w:eastAsia="仿宋_GB2312" w:cs="仿宋_GB2312"/>
          <w:color w:val="333333"/>
          <w:sz w:val="32"/>
          <w:szCs w:val="32"/>
          <w:shd w:val="clear" w:color="auto" w:fill="FFFFFF"/>
          <w:lang w:val="en-US" w:eastAsia="zh-CN"/>
        </w:rPr>
        <w:t>单位</w:t>
      </w:r>
      <w:r>
        <w:rPr>
          <w:rFonts w:hint="eastAsia" w:ascii="仿宋_GB2312" w:hAnsi="仿宋_GB2312" w:eastAsia="仿宋_GB2312" w:cs="仿宋_GB2312"/>
          <w:color w:val="333333"/>
          <w:sz w:val="32"/>
          <w:szCs w:val="32"/>
          <w:shd w:val="clear" w:color="auto" w:fill="FFFFFF"/>
        </w:rPr>
        <w:t>做好</w:t>
      </w:r>
      <w:r>
        <w:rPr>
          <w:rFonts w:hint="eastAsia" w:ascii="仿宋_GB2312" w:hAnsi="仿宋_GB2312" w:eastAsia="仿宋_GB2312" w:cs="仿宋_GB2312"/>
          <w:color w:val="333333"/>
          <w:sz w:val="32"/>
          <w:szCs w:val="32"/>
          <w:shd w:val="clear" w:color="auto" w:fill="FFFFFF"/>
          <w:lang w:val="en-US" w:eastAsia="zh-CN"/>
        </w:rPr>
        <w:t>应急处置</w:t>
      </w:r>
      <w:r>
        <w:rPr>
          <w:rFonts w:hint="eastAsia" w:ascii="仿宋_GB2312" w:hAnsi="仿宋_GB2312" w:eastAsia="仿宋_GB2312" w:cs="仿宋_GB2312"/>
          <w:color w:val="333333"/>
          <w:sz w:val="32"/>
          <w:szCs w:val="32"/>
          <w:shd w:val="clear" w:color="auto" w:fill="FFFFFF"/>
        </w:rPr>
        <w:t>的专用物料、器材、装备、工具等的储备</w:t>
      </w:r>
      <w:r>
        <w:rPr>
          <w:rFonts w:hint="eastAsia" w:ascii="仿宋_GB2312" w:hAnsi="仿宋_GB2312" w:eastAsia="仿宋_GB2312" w:cs="仿宋_GB2312"/>
          <w:color w:val="333333"/>
          <w:sz w:val="32"/>
          <w:szCs w:val="32"/>
          <w:shd w:val="clear" w:color="auto" w:fill="FFFFFF"/>
          <w:lang w:eastAsia="zh-CN"/>
        </w:rPr>
        <w:t>。</w:t>
      </w:r>
    </w:p>
    <w:p>
      <w:pPr>
        <w:pStyle w:val="4"/>
        <w:keepNext w:val="0"/>
        <w:keepLines w:val="0"/>
        <w:pageBreakBefore w:val="0"/>
        <w:widowControl w:val="0"/>
        <w:shd w:val="clear" w:color="auto" w:fill="FFFFFF"/>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val="en-US" w:eastAsia="zh-CN"/>
        </w:rPr>
        <w:t>监管人员</w:t>
      </w:r>
      <w:r>
        <w:rPr>
          <w:rFonts w:hint="eastAsia" w:ascii="仿宋_GB2312" w:hAnsi="仿宋_GB2312" w:eastAsia="仿宋_GB2312" w:cs="仿宋_GB2312"/>
          <w:sz w:val="32"/>
          <w:szCs w:val="32"/>
        </w:rPr>
        <w:t>应对低温雨雪冰冻灾害造成的食品、药品、特种设备、产品质量安全问题</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市场价格</w:t>
      </w:r>
      <w:r>
        <w:rPr>
          <w:rFonts w:hint="eastAsia" w:ascii="仿宋_GB2312" w:hAnsi="仿宋_GB2312" w:eastAsia="仿宋_GB2312" w:cs="仿宋_GB2312"/>
          <w:sz w:val="32"/>
          <w:szCs w:val="32"/>
          <w:lang w:val="en-US" w:eastAsia="zh-CN"/>
        </w:rPr>
        <w:t>秩序</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val="en-US" w:eastAsia="zh-CN"/>
        </w:rPr>
        <w:t>的工作水平</w:t>
      </w:r>
      <w:r>
        <w:rPr>
          <w:rFonts w:hint="eastAsia" w:ascii="仿宋_GB2312" w:hAnsi="仿宋_GB2312" w:eastAsia="仿宋_GB2312" w:cs="仿宋_GB2312"/>
          <w:color w:val="333333"/>
          <w:sz w:val="32"/>
          <w:szCs w:val="32"/>
          <w:shd w:val="clear" w:color="auto" w:fill="FFFFFF"/>
          <w:lang w:eastAsia="zh-CN"/>
        </w:rPr>
        <w:t>。</w:t>
      </w:r>
    </w:p>
    <w:p>
      <w:pPr>
        <w:pStyle w:val="4"/>
        <w:keepNext w:val="0"/>
        <w:keepLines w:val="0"/>
        <w:pageBreakBefore w:val="0"/>
        <w:widowControl w:val="0"/>
        <w:shd w:val="clear" w:color="auto" w:fill="FFFFFF"/>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严格执行24小时值班值守和领导带班制度，元旦、春节等长假期间，实行“双值班值守”制度，保证指挥调度。</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5.2宣传和培训</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lang w:val="en-US" w:eastAsia="zh-CN"/>
        </w:rPr>
        <w:t>按照市应急委指挥部办公室要求，加强</w:t>
      </w:r>
      <w:r>
        <w:rPr>
          <w:rFonts w:hint="eastAsia" w:ascii="仿宋_GB2312" w:hAnsi="仿宋_GB2312" w:eastAsia="仿宋_GB2312" w:cs="仿宋_GB2312"/>
          <w:sz w:val="32"/>
          <w:szCs w:val="32"/>
        </w:rPr>
        <w:t>宣传培训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充分利用广播、电视、报纸、网络、社区电子屏、公共视听等媒体，加大对低温雨雪冰冻灾害防范应急工作的宣传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配合防灾减灾救灾部门</w:t>
      </w:r>
      <w:r>
        <w:rPr>
          <w:rFonts w:hint="eastAsia" w:ascii="仿宋_GB2312" w:hAnsi="仿宋_GB2312" w:eastAsia="仿宋_GB2312" w:cs="仿宋_GB2312"/>
          <w:sz w:val="32"/>
          <w:szCs w:val="32"/>
        </w:rPr>
        <w:t>对社会公众开展雨雪冰冻气象灾害预防宣传教育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加强对企业、学校等单位</w:t>
      </w:r>
      <w:r>
        <w:rPr>
          <w:rFonts w:hint="eastAsia" w:ascii="仿宋_GB2312" w:hAnsi="仿宋_GB2312" w:eastAsia="仿宋_GB2312" w:cs="仿宋_GB2312"/>
          <w:color w:val="333333"/>
          <w:sz w:val="32"/>
          <w:szCs w:val="32"/>
          <w:shd w:val="clear" w:color="auto" w:fill="FFFFFF"/>
        </w:rPr>
        <w:t>从事应急管理工作</w:t>
      </w:r>
      <w:r>
        <w:rPr>
          <w:rFonts w:hint="eastAsia" w:ascii="仿宋_GB2312" w:hAnsi="仿宋_GB2312" w:eastAsia="仿宋_GB2312" w:cs="仿宋_GB2312"/>
          <w:color w:val="333333"/>
          <w:sz w:val="32"/>
          <w:szCs w:val="32"/>
          <w:shd w:val="clear" w:color="auto" w:fill="FFFFFF"/>
          <w:lang w:val="en-US" w:eastAsia="zh-CN"/>
        </w:rPr>
        <w:t>的</w:t>
      </w:r>
      <w:r>
        <w:rPr>
          <w:rFonts w:hint="eastAsia" w:ascii="仿宋_GB2312" w:hAnsi="仿宋_GB2312" w:eastAsia="仿宋_GB2312" w:cs="仿宋_GB2312"/>
          <w:color w:val="333333"/>
          <w:sz w:val="32"/>
          <w:szCs w:val="32"/>
          <w:shd w:val="clear" w:color="auto" w:fill="FFFFFF"/>
        </w:rPr>
        <w:t>人员培训</w:t>
      </w:r>
      <w:r>
        <w:rPr>
          <w:rFonts w:hint="eastAsia" w:ascii="仿宋_GB2312" w:hAnsi="仿宋_GB2312" w:eastAsia="仿宋_GB2312" w:cs="仿宋_GB2312"/>
          <w:color w:val="333333"/>
          <w:sz w:val="32"/>
          <w:szCs w:val="32"/>
          <w:shd w:val="clear" w:color="auto" w:fill="FFFFFF"/>
          <w:lang w:val="en-US" w:eastAsia="zh-CN"/>
        </w:rPr>
        <w:t>指导</w:t>
      </w:r>
      <w:r>
        <w:rPr>
          <w:rFonts w:hint="eastAsia" w:ascii="仿宋_GB2312" w:hAnsi="仿宋_GB2312" w:eastAsia="仿宋_GB2312" w:cs="仿宋_GB2312"/>
          <w:color w:val="333333"/>
          <w:sz w:val="32"/>
          <w:szCs w:val="32"/>
          <w:shd w:val="clear" w:color="auto" w:fill="FFFFFF"/>
        </w:rPr>
        <w:t>，使之熟悉和掌握应急</w:t>
      </w:r>
      <w:r>
        <w:rPr>
          <w:rFonts w:hint="eastAsia" w:ascii="仿宋_GB2312" w:hAnsi="仿宋_GB2312" w:eastAsia="仿宋_GB2312" w:cs="仿宋_GB2312"/>
          <w:color w:val="333333"/>
          <w:sz w:val="32"/>
          <w:szCs w:val="32"/>
          <w:shd w:val="clear" w:color="auto" w:fill="FFFFFF"/>
          <w:lang w:val="en-US" w:eastAsia="zh-CN"/>
        </w:rPr>
        <w:t>处置</w:t>
      </w:r>
      <w:r>
        <w:rPr>
          <w:rFonts w:hint="eastAsia" w:ascii="仿宋_GB2312" w:hAnsi="仿宋_GB2312" w:eastAsia="仿宋_GB2312" w:cs="仿宋_GB2312"/>
          <w:color w:val="333333"/>
          <w:sz w:val="32"/>
          <w:szCs w:val="32"/>
          <w:shd w:val="clear" w:color="auto" w:fill="FFFFFF"/>
        </w:rPr>
        <w:t>的工作流程。</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6</w:t>
      </w:r>
      <w:r>
        <w:rPr>
          <w:rFonts w:hint="eastAsia" w:ascii="仿宋_GB2312" w:hAnsi="仿宋_GB2312" w:eastAsia="仿宋_GB2312" w:cs="仿宋_GB2312"/>
          <w:b/>
          <w:bCs/>
          <w:sz w:val="32"/>
          <w:szCs w:val="32"/>
          <w:lang w:val="en-US" w:eastAsia="zh-CN"/>
        </w:rPr>
        <w:t>预案管理</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w:t>
      </w:r>
      <w:r>
        <w:rPr>
          <w:rFonts w:hint="eastAsia" w:ascii="仿宋_GB2312" w:hAnsi="仿宋_GB2312" w:eastAsia="仿宋_GB2312" w:cs="仿宋_GB2312"/>
          <w:sz w:val="32"/>
          <w:szCs w:val="32"/>
          <w:lang w:val="en-US" w:eastAsia="zh-CN"/>
        </w:rPr>
        <w:t>将根据防范</w:t>
      </w:r>
      <w:r>
        <w:rPr>
          <w:rFonts w:hint="eastAsia" w:ascii="仿宋" w:hAnsi="仿宋" w:eastAsia="仿宋" w:cs="仿宋"/>
          <w:sz w:val="32"/>
          <w:szCs w:val="32"/>
          <w:lang w:val="en-US" w:eastAsia="zh-CN"/>
        </w:rPr>
        <w:t>低温雨雪冰冻灾害应对实际需要适时进行修订和完善，并向市应急局备案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本预案自印发之日施行。</w:t>
      </w:r>
    </w:p>
    <w:p>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7附件</w:t>
      </w:r>
    </w:p>
    <w:p>
      <w:pPr>
        <w:spacing w:line="600" w:lineRule="exact"/>
        <w:ind w:firstLine="640" w:firstLineChars="200"/>
        <w:rPr>
          <w:rFonts w:hint="eastAsia" w:ascii="黑体" w:hAnsi="黑体" w:eastAsia="黑体" w:cs="黑体"/>
          <w:b w:val="0"/>
          <w:bCs w:val="0"/>
          <w:sz w:val="32"/>
          <w:szCs w:val="32"/>
          <w:lang w:val="en-US" w:eastAsia="zh-CN"/>
        </w:rPr>
      </w:pPr>
      <w:r>
        <w:rPr>
          <w:rFonts w:hint="eastAsia" w:ascii="仿宋" w:hAnsi="仿宋" w:eastAsia="仿宋" w:cs="仿宋"/>
          <w:sz w:val="32"/>
          <w:szCs w:val="32"/>
          <w:lang w:val="en-US" w:eastAsia="zh-CN"/>
        </w:rPr>
        <w:t>应对低温雨雪冰冻灾害工作信息报告单</w:t>
      </w:r>
    </w:p>
    <w:p>
      <w:pPr>
        <w:keepNext w:val="0"/>
        <w:keepLines w:val="0"/>
        <w:pageBreakBefore w:val="0"/>
        <w:widowControl w:val="0"/>
        <w:kinsoku/>
        <w:wordWrap/>
        <w:overflowPunct/>
        <w:topLinePunct w:val="0"/>
        <w:autoSpaceDE w:val="0"/>
        <w:autoSpaceDN/>
        <w:bidi w:val="0"/>
        <w:adjustRightInd w:val="0"/>
        <w:snapToGrid w:val="0"/>
        <w:spacing w:line="56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val="0"/>
        <w:autoSpaceDN/>
        <w:bidi w:val="0"/>
        <w:adjustRightInd w:val="0"/>
        <w:snapToGrid w:val="0"/>
        <w:spacing w:line="56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val="0"/>
        <w:autoSpaceDN/>
        <w:bidi w:val="0"/>
        <w:adjustRightInd w:val="0"/>
        <w:snapToGrid w:val="0"/>
        <w:spacing w:line="560" w:lineRule="exact"/>
        <w:jc w:val="both"/>
        <w:textAlignment w:val="auto"/>
        <w:rPr>
          <w:rFonts w:hint="eastAsia" w:ascii="黑体" w:hAnsi="黑体" w:eastAsia="黑体" w:cs="黑体"/>
          <w:b w:val="0"/>
          <w:bCs w:val="0"/>
          <w:sz w:val="32"/>
          <w:szCs w:val="32"/>
          <w:lang w:val="en-US" w:eastAsia="zh-CN"/>
        </w:rPr>
      </w:pPr>
    </w:p>
    <w:tbl>
      <w:tblPr>
        <w:tblStyle w:val="6"/>
        <w:tblW w:w="89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8"/>
        <w:gridCol w:w="1168"/>
        <w:gridCol w:w="5948"/>
        <w:gridCol w:w="941"/>
        <w:gridCol w:w="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970" w:type="dxa"/>
            <w:gridSpan w:val="5"/>
            <w:tcBorders>
              <w:top w:val="nil"/>
              <w:left w:val="nil"/>
              <w:bottom w:val="nil"/>
              <w:right w:val="nil"/>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方正小标宋简体" w:hAnsi="方正小标宋简体" w:eastAsia="方正小标宋简体" w:cs="方正小标宋简体"/>
                <w:b w:val="0"/>
                <w:bCs/>
                <w:i w:val="0"/>
                <w:color w:val="000000"/>
                <w:kern w:val="0"/>
                <w:sz w:val="32"/>
                <w:szCs w:val="32"/>
                <w:u w:val="none"/>
                <w:lang w:val="en-US" w:eastAsia="zh-CN" w:bidi="ar"/>
              </w:rPr>
              <w:t>应对低温雨雪冰冻灾害工作信息报告单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626" w:type="dxa"/>
            <w:gridSpan w:val="2"/>
            <w:tcBorders>
              <w:top w:val="nil"/>
              <w:left w:val="nil"/>
              <w:bottom w:val="nil"/>
              <w:right w:val="nil"/>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 xml:space="preserve">报告单位： </w:t>
            </w:r>
            <w:r>
              <w:rPr>
                <w:rFonts w:hint="eastAsia" w:ascii="仿宋" w:hAnsi="仿宋" w:eastAsia="仿宋" w:cs="仿宋"/>
                <w:i w:val="0"/>
                <w:color w:val="000000"/>
                <w:kern w:val="0"/>
                <w:sz w:val="21"/>
                <w:szCs w:val="21"/>
                <w:u w:val="none"/>
                <w:lang w:val="en-US" w:eastAsia="zh-CN" w:bidi="ar"/>
              </w:rPr>
              <w:t xml:space="preserve"> </w:t>
            </w:r>
          </w:p>
        </w:tc>
        <w:tc>
          <w:tcPr>
            <w:tcW w:w="7344" w:type="dxa"/>
            <w:gridSpan w:val="3"/>
            <w:tcBorders>
              <w:top w:val="nil"/>
              <w:left w:val="nil"/>
              <w:bottom w:val="nil"/>
              <w:right w:val="nil"/>
            </w:tcBorders>
            <w:vAlign w:val="center"/>
          </w:tcPr>
          <w:p>
            <w:pPr>
              <w:keepNext w:val="0"/>
              <w:keepLines w:val="0"/>
              <w:widowControl/>
              <w:suppressLineNumbers w:val="0"/>
              <w:ind w:firstLine="420" w:firstLineChars="20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报告时间：2021年  月  日  时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序号</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报告项目名称</w:t>
            </w:r>
          </w:p>
        </w:tc>
        <w:tc>
          <w:tcPr>
            <w:tcW w:w="5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报告主要内容</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变化</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情况</w:t>
            </w:r>
          </w:p>
        </w:tc>
        <w:tc>
          <w:tcPr>
            <w:tcW w:w="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救援</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队伍</w:t>
            </w:r>
          </w:p>
        </w:tc>
        <w:tc>
          <w:tcPr>
            <w:tcW w:w="5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报告应急救援队伍备勤及动用信息</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hint="default" w:ascii="黑体" w:hAnsi="宋体" w:eastAsia="黑体" w:cs="黑体"/>
                <w:i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vAlign w:val="center"/>
          </w:tcPr>
          <w:p>
            <w:pPr>
              <w:rPr>
                <w:rFonts w:hint="default" w:ascii="黑体" w:hAnsi="宋体" w:eastAsia="黑体" w:cs="黑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抢险</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物资</w:t>
            </w:r>
          </w:p>
        </w:tc>
        <w:tc>
          <w:tcPr>
            <w:tcW w:w="5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报告抢险物资准备及动用信息</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hint="default" w:ascii="黑体" w:hAnsi="宋体" w:eastAsia="黑体" w:cs="黑体"/>
                <w:i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vAlign w:val="center"/>
          </w:tcPr>
          <w:p>
            <w:pPr>
              <w:rPr>
                <w:rFonts w:hint="default" w:ascii="黑体" w:hAnsi="宋体" w:eastAsia="黑体" w:cs="黑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督导</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检查</w:t>
            </w:r>
          </w:p>
        </w:tc>
        <w:tc>
          <w:tcPr>
            <w:tcW w:w="5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报告督导检查、会议部署工作信息</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hint="default" w:ascii="黑体" w:hAnsi="宋体" w:eastAsia="黑体" w:cs="黑体"/>
                <w:i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vAlign w:val="center"/>
          </w:tcPr>
          <w:p>
            <w:pPr>
              <w:rPr>
                <w:rFonts w:hint="default" w:ascii="黑体" w:hAnsi="宋体" w:eastAsia="黑体" w:cs="黑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事故及突发事件</w:t>
            </w:r>
          </w:p>
        </w:tc>
        <w:tc>
          <w:tcPr>
            <w:tcW w:w="5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报告本地区、本行业领域事故及突发事件情况</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hint="default" w:ascii="黑体" w:hAnsi="宋体" w:eastAsia="黑体" w:cs="黑体"/>
                <w:i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vAlign w:val="center"/>
          </w:tcPr>
          <w:p>
            <w:pPr>
              <w:rPr>
                <w:rFonts w:hint="default" w:ascii="黑体" w:hAnsi="宋体" w:eastAsia="黑体" w:cs="黑体"/>
                <w:i w:val="0"/>
                <w:color w:val="000000"/>
                <w:sz w:val="21"/>
                <w:szCs w:val="21"/>
                <w:u w:val="none"/>
              </w:rPr>
            </w:pPr>
          </w:p>
        </w:tc>
      </w:tr>
    </w:tbl>
    <w:p>
      <w:pPr>
        <w:keepNext w:val="0"/>
        <w:keepLines w:val="0"/>
        <w:pageBreakBefore w:val="0"/>
        <w:widowControl w:val="0"/>
        <w:kinsoku/>
        <w:wordWrap/>
        <w:overflowPunct/>
        <w:topLinePunct w:val="0"/>
        <w:autoSpaceDE w:val="0"/>
        <w:autoSpaceDN/>
        <w:bidi w:val="0"/>
        <w:adjustRightInd w:val="0"/>
        <w:snapToGrid w:val="0"/>
        <w:spacing w:line="560" w:lineRule="exact"/>
        <w:jc w:val="both"/>
        <w:textAlignment w:val="auto"/>
        <w:rPr>
          <w:rFonts w:hint="eastAsia" w:ascii="黑体" w:hAnsi="黑体" w:eastAsia="黑体" w:cs="黑体"/>
          <w:b w:val="0"/>
          <w:bCs w:val="0"/>
          <w:sz w:val="32"/>
          <w:szCs w:val="32"/>
          <w:lang w:val="en-US" w:eastAsia="zh-CN"/>
        </w:rPr>
      </w:pPr>
    </w:p>
    <w:p>
      <w:pPr>
        <w:jc w:val="right"/>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D3E9F"/>
    <w:rsid w:val="07647CAF"/>
    <w:rsid w:val="1307091B"/>
    <w:rsid w:val="1A337C08"/>
    <w:rsid w:val="1F800497"/>
    <w:rsid w:val="222235EE"/>
    <w:rsid w:val="2B9A7696"/>
    <w:rsid w:val="2D4F6400"/>
    <w:rsid w:val="4A5E3812"/>
    <w:rsid w:val="4B8E0A72"/>
    <w:rsid w:val="5021195B"/>
    <w:rsid w:val="5B352D92"/>
    <w:rsid w:val="60A73DA2"/>
    <w:rsid w:val="64B81FCE"/>
    <w:rsid w:val="6A3C4858"/>
    <w:rsid w:val="70342CA5"/>
    <w:rsid w:val="7775678A"/>
    <w:rsid w:val="79F82EE2"/>
    <w:rsid w:val="7F016FB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李</dc:creator>
  <cp:lastModifiedBy>李剑帅</cp:lastModifiedBy>
  <dcterms:modified xsi:type="dcterms:W3CDTF">2022-04-26T02:28:25Z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