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沈阳市知识产权质押融资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补助项目申报书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0"/>
        <w:gridCol w:w="685"/>
        <w:gridCol w:w="1565"/>
        <w:gridCol w:w="95"/>
        <w:gridCol w:w="633"/>
        <w:gridCol w:w="1693"/>
        <w:gridCol w:w="19"/>
        <w:gridCol w:w="68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0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70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知识产权质押融资情况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sz w:val="28"/>
              </w:rPr>
              <w:pict>
                <v:line id="_x0000_s1026" o:spid="_x0000_s1026" o:spt="20" style="position:absolute;left:0pt;flip:y;margin-left:53.35pt;margin-top:8.55pt;height:1.05pt;width:0pt;z-index:251659264;mso-width-relative:page;mso-height-relative:page;" stroked="t" coordsize="21600,21600" o:gfxdata="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XvI81QAAAAkBAAAPAAAAAAAAAAEAIAAAACIAAABkcnMvZG93bnJldi54bWxQSwECFAAU&#10;AAAACACHTuJAMqZ0A/QBAADFAwAADgAAAAAAAAABACAAAAAkAQAAZHJzL2Uyb0RvYy54bWxQSwUG&#10;AAAAAAYABgBZAQAAigUAAAAA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出质种类、数量及权属证号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专利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商标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质押登记证书号（专利权质押登记通知书、专利登记簿副本、商标质押登记证等）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贷款合同（借款、质押、担保合同等）情况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合同期限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贷款金额（其中：知识产权）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是否已按期还本、付息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1680" w:firstLineChars="600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质押登记时间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还本付息时间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补助项目及支付金额（万元）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利息金额（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按人民银行公布的同期同档贷款基准利率计算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评估费金额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担保费金额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申请补助金额合计（万元）</w:t>
            </w:r>
          </w:p>
        </w:tc>
        <w:tc>
          <w:tcPr>
            <w:tcW w:w="703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区县（市）知识产权局推荐意见：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both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沈阳市知识产权质押融资补助项目过程中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ODI1M2NjMDY2MGIzZGI4ZWMyZTJkMWM0NGE1MzgifQ=="/>
  </w:docVars>
  <w:rsids>
    <w:rsidRoot w:val="43DD4089"/>
    <w:rsid w:val="00001D4D"/>
    <w:rsid w:val="00247C9E"/>
    <w:rsid w:val="003F6D3B"/>
    <w:rsid w:val="0058541E"/>
    <w:rsid w:val="0069761E"/>
    <w:rsid w:val="00757EE6"/>
    <w:rsid w:val="007B3FAE"/>
    <w:rsid w:val="00832DDF"/>
    <w:rsid w:val="00885812"/>
    <w:rsid w:val="008D48D2"/>
    <w:rsid w:val="00937479"/>
    <w:rsid w:val="009F2D4C"/>
    <w:rsid w:val="00AD25F8"/>
    <w:rsid w:val="00C627D6"/>
    <w:rsid w:val="00CA3564"/>
    <w:rsid w:val="00E1723C"/>
    <w:rsid w:val="00E56AB0"/>
    <w:rsid w:val="01AE6BC0"/>
    <w:rsid w:val="01C61C15"/>
    <w:rsid w:val="020C1892"/>
    <w:rsid w:val="032F246E"/>
    <w:rsid w:val="037E633A"/>
    <w:rsid w:val="04EC19F1"/>
    <w:rsid w:val="0693430C"/>
    <w:rsid w:val="085B398D"/>
    <w:rsid w:val="08BD7E94"/>
    <w:rsid w:val="09E07FE8"/>
    <w:rsid w:val="0CCB5CB0"/>
    <w:rsid w:val="0D9259FD"/>
    <w:rsid w:val="0E8E5686"/>
    <w:rsid w:val="0F18351B"/>
    <w:rsid w:val="0FA33596"/>
    <w:rsid w:val="0FE37E36"/>
    <w:rsid w:val="107C69B8"/>
    <w:rsid w:val="10EE1671"/>
    <w:rsid w:val="13B41B87"/>
    <w:rsid w:val="156D22B5"/>
    <w:rsid w:val="15DD5AE6"/>
    <w:rsid w:val="161900BE"/>
    <w:rsid w:val="169F0654"/>
    <w:rsid w:val="17C07A6A"/>
    <w:rsid w:val="18207338"/>
    <w:rsid w:val="182E534D"/>
    <w:rsid w:val="19C9281F"/>
    <w:rsid w:val="1AFE4CEB"/>
    <w:rsid w:val="1B8F421B"/>
    <w:rsid w:val="1CD9785F"/>
    <w:rsid w:val="1DF80805"/>
    <w:rsid w:val="22760F9A"/>
    <w:rsid w:val="231316B8"/>
    <w:rsid w:val="237C661D"/>
    <w:rsid w:val="23FE39E6"/>
    <w:rsid w:val="260314DD"/>
    <w:rsid w:val="262171FB"/>
    <w:rsid w:val="27E63117"/>
    <w:rsid w:val="286D571C"/>
    <w:rsid w:val="289A35EF"/>
    <w:rsid w:val="2C2544DE"/>
    <w:rsid w:val="2C44287A"/>
    <w:rsid w:val="2CE567EE"/>
    <w:rsid w:val="2E0977EA"/>
    <w:rsid w:val="2F840909"/>
    <w:rsid w:val="2FAD33CD"/>
    <w:rsid w:val="32D54E98"/>
    <w:rsid w:val="336D0819"/>
    <w:rsid w:val="336D1694"/>
    <w:rsid w:val="344C639D"/>
    <w:rsid w:val="3470725E"/>
    <w:rsid w:val="34D77C6A"/>
    <w:rsid w:val="359431C3"/>
    <w:rsid w:val="35C43606"/>
    <w:rsid w:val="367D7855"/>
    <w:rsid w:val="3A023A01"/>
    <w:rsid w:val="3A7D64FD"/>
    <w:rsid w:val="3D28605C"/>
    <w:rsid w:val="3D482B00"/>
    <w:rsid w:val="3D786AB4"/>
    <w:rsid w:val="3DC95C06"/>
    <w:rsid w:val="3DFB51B3"/>
    <w:rsid w:val="3E087F9D"/>
    <w:rsid w:val="3F5643A7"/>
    <w:rsid w:val="405B1E93"/>
    <w:rsid w:val="406B1CC2"/>
    <w:rsid w:val="41C85FE5"/>
    <w:rsid w:val="43A71CF1"/>
    <w:rsid w:val="43DD4089"/>
    <w:rsid w:val="449778DD"/>
    <w:rsid w:val="46E4653B"/>
    <w:rsid w:val="4BAF0E7A"/>
    <w:rsid w:val="4E194BBF"/>
    <w:rsid w:val="51CA12F4"/>
    <w:rsid w:val="567D64B2"/>
    <w:rsid w:val="57B40C46"/>
    <w:rsid w:val="58887A2B"/>
    <w:rsid w:val="58ED64D7"/>
    <w:rsid w:val="592231E8"/>
    <w:rsid w:val="597B2565"/>
    <w:rsid w:val="5A5D49D0"/>
    <w:rsid w:val="5A7770D5"/>
    <w:rsid w:val="5CA178D5"/>
    <w:rsid w:val="5D554995"/>
    <w:rsid w:val="5E856C52"/>
    <w:rsid w:val="5F3745C2"/>
    <w:rsid w:val="5F870C58"/>
    <w:rsid w:val="5FE5173E"/>
    <w:rsid w:val="60AC3B56"/>
    <w:rsid w:val="61411232"/>
    <w:rsid w:val="61766C05"/>
    <w:rsid w:val="63527CC3"/>
    <w:rsid w:val="638F4B6F"/>
    <w:rsid w:val="64E44B66"/>
    <w:rsid w:val="651D53D7"/>
    <w:rsid w:val="655325BC"/>
    <w:rsid w:val="677B4B43"/>
    <w:rsid w:val="67FE7B96"/>
    <w:rsid w:val="68670F42"/>
    <w:rsid w:val="68FF1AAB"/>
    <w:rsid w:val="6C1157F4"/>
    <w:rsid w:val="6C2B18E0"/>
    <w:rsid w:val="6DA27B5E"/>
    <w:rsid w:val="6E9B5B6D"/>
    <w:rsid w:val="6EF66DEA"/>
    <w:rsid w:val="70FA0249"/>
    <w:rsid w:val="71426800"/>
    <w:rsid w:val="71483D40"/>
    <w:rsid w:val="72D03DD2"/>
    <w:rsid w:val="72D74172"/>
    <w:rsid w:val="730A6ACA"/>
    <w:rsid w:val="739A26DB"/>
    <w:rsid w:val="75B33654"/>
    <w:rsid w:val="765256D7"/>
    <w:rsid w:val="7680067E"/>
    <w:rsid w:val="773C248A"/>
    <w:rsid w:val="77AB0F30"/>
    <w:rsid w:val="77F76C30"/>
    <w:rsid w:val="78712E46"/>
    <w:rsid w:val="7C6126F2"/>
    <w:rsid w:val="7D9E17F9"/>
    <w:rsid w:val="7E8D173B"/>
    <w:rsid w:val="7EFA4E6B"/>
    <w:rsid w:val="DF5CF5A2"/>
    <w:rsid w:val="F7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161</Words>
  <Characters>924</Characters>
  <Lines>7</Lines>
  <Paragraphs>2</Paragraphs>
  <TotalTime>4</TotalTime>
  <ScaleCrop>false</ScaleCrop>
  <LinksUpToDate>false</LinksUpToDate>
  <CharactersWithSpaces>1083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2021-04-13T22:11:00Z</dcterms:created>
  <dc:creator>李依莎</dc:creator>
  <cp:lastModifiedBy>user</cp:lastModifiedBy>
  <dcterms:modified xsi:type="dcterms:W3CDTF">2023-10-27T10:02:20Z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274E8BAC10B840898DC56F29689C2D69</vt:lpwstr>
  </property>
</Properties>
</file>