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8A646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7</w:t>
      </w:r>
      <w:bookmarkStart w:id="0" w:name="_GoBack"/>
      <w:bookmarkEnd w:id="0"/>
    </w:p>
    <w:p w14:paraId="636FD720">
      <w:pPr>
        <w:jc w:val="center"/>
        <w:rPr>
          <w:rFonts w:hint="eastAsia" w:ascii="楷体" w:hAnsi="楷体" w:eastAsia="楷体" w:cs="宋体"/>
          <w:sz w:val="36"/>
          <w:szCs w:val="36"/>
          <w:highlight w:val="none"/>
        </w:rPr>
      </w:pPr>
    </w:p>
    <w:p w14:paraId="4047FF98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2EA08F0F">
      <w:pPr>
        <w:rPr>
          <w:rFonts w:ascii="黑体" w:hAnsi="黑体" w:eastAsia="黑体"/>
          <w:sz w:val="32"/>
          <w:szCs w:val="32"/>
          <w:highlight w:val="none"/>
        </w:rPr>
      </w:pPr>
    </w:p>
    <w:p w14:paraId="3FC6E0AE">
      <w:pPr>
        <w:rPr>
          <w:rFonts w:ascii="黑体" w:hAnsi="黑体" w:eastAsia="黑体"/>
          <w:sz w:val="32"/>
          <w:szCs w:val="32"/>
          <w:highlight w:val="none"/>
        </w:rPr>
      </w:pPr>
    </w:p>
    <w:p w14:paraId="37F77876">
      <w:pPr>
        <w:rPr>
          <w:rFonts w:ascii="黑体" w:hAnsi="黑体" w:eastAsia="黑体"/>
          <w:sz w:val="32"/>
          <w:szCs w:val="32"/>
          <w:highlight w:val="none"/>
        </w:rPr>
      </w:pPr>
    </w:p>
    <w:p w14:paraId="31812662">
      <w:pPr>
        <w:jc w:val="center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lang w:val="en-US" w:eastAsia="zh-CN"/>
        </w:rPr>
        <w:t>沈阳市地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理标志保护工程、示范</w:t>
      </w:r>
    </w:p>
    <w:p w14:paraId="56870DC4"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奖补</w:t>
      </w:r>
      <w:r>
        <w:rPr>
          <w:rFonts w:hint="eastAsia" w:ascii="宋体" w:hAnsi="宋体" w:eastAsia="宋体"/>
          <w:b/>
          <w:sz w:val="44"/>
          <w:szCs w:val="44"/>
        </w:rPr>
        <w:t>项目申报书</w:t>
      </w:r>
    </w:p>
    <w:p w14:paraId="1B799948">
      <w:pPr>
        <w:rPr>
          <w:rFonts w:ascii="仿宋" w:hAnsi="仿宋" w:eastAsia="仿宋"/>
          <w:sz w:val="32"/>
          <w:szCs w:val="32"/>
          <w:highlight w:val="none"/>
        </w:rPr>
      </w:pPr>
    </w:p>
    <w:p w14:paraId="765D707E">
      <w:pPr>
        <w:rPr>
          <w:rFonts w:ascii="仿宋" w:hAnsi="仿宋" w:eastAsia="仿宋"/>
          <w:sz w:val="32"/>
          <w:szCs w:val="32"/>
          <w:highlight w:val="none"/>
        </w:rPr>
      </w:pPr>
    </w:p>
    <w:p w14:paraId="19595A1F">
      <w:pPr>
        <w:rPr>
          <w:rFonts w:ascii="仿宋" w:hAnsi="仿宋" w:eastAsia="仿宋"/>
          <w:sz w:val="32"/>
          <w:szCs w:val="32"/>
          <w:highlight w:val="none"/>
        </w:rPr>
      </w:pPr>
    </w:p>
    <w:p w14:paraId="3F90A7F2">
      <w:pPr>
        <w:rPr>
          <w:rFonts w:ascii="仿宋" w:hAnsi="仿宋" w:eastAsia="仿宋"/>
          <w:sz w:val="32"/>
          <w:szCs w:val="32"/>
          <w:highlight w:val="none"/>
        </w:rPr>
      </w:pPr>
    </w:p>
    <w:p w14:paraId="78E1C0A1">
      <w:pPr>
        <w:rPr>
          <w:rFonts w:ascii="仿宋" w:hAnsi="仿宋" w:eastAsia="仿宋"/>
          <w:sz w:val="32"/>
          <w:szCs w:val="32"/>
          <w:highlight w:val="none"/>
        </w:rPr>
      </w:pPr>
    </w:p>
    <w:p w14:paraId="21367130">
      <w:pPr>
        <w:rPr>
          <w:rFonts w:ascii="仿宋" w:hAnsi="仿宋" w:eastAsia="仿宋"/>
          <w:sz w:val="32"/>
          <w:szCs w:val="32"/>
          <w:highlight w:val="none"/>
        </w:rPr>
      </w:pPr>
    </w:p>
    <w:p w14:paraId="45868338">
      <w:pPr>
        <w:rPr>
          <w:rFonts w:ascii="仿宋" w:hAnsi="仿宋" w:eastAsia="仿宋"/>
          <w:sz w:val="32"/>
          <w:szCs w:val="32"/>
          <w:highlight w:val="none"/>
        </w:rPr>
      </w:pPr>
    </w:p>
    <w:p w14:paraId="26EEA54E">
      <w:pPr>
        <w:rPr>
          <w:rFonts w:ascii="仿宋" w:hAnsi="仿宋" w:eastAsia="仿宋"/>
          <w:sz w:val="32"/>
          <w:szCs w:val="32"/>
          <w:highlight w:val="none"/>
        </w:rPr>
      </w:pPr>
    </w:p>
    <w:p w14:paraId="14B73673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3A680F26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0188E027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713D0A7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769A0D32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5033EEF4">
      <w:pPr>
        <w:pStyle w:val="2"/>
        <w:rPr>
          <w:highlight w:val="none"/>
        </w:rPr>
      </w:pPr>
    </w:p>
    <w:tbl>
      <w:tblPr>
        <w:tblStyle w:val="5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2198"/>
      </w:tblGrid>
      <w:tr w14:paraId="537CF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30EFBF8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5950D5B5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285B7E7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4789886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36A8AEA9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5754996B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27904BE3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2EBE0A6D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5F40ED7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693D5D3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39F7F32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164E631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vAlign w:val="center"/>
          </w:tcPr>
          <w:p w14:paraId="6AE3AE2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38ABAC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1275924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00B404B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6F50F12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0582CC4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14B87A81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1D8CABED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7F5EE38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01F8335F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49B4EDC2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62141376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56DFA56A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425EC05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5B0B701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3"/>
            <w:vAlign w:val="center"/>
          </w:tcPr>
          <w:p w14:paraId="5317B08C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D79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F82EE7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1F1ED874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2015804F">
            <w:pPr>
              <w:pStyle w:val="2"/>
            </w:pPr>
          </w:p>
          <w:p w14:paraId="1CAB1E33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60476732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70616CBD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FF400CF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  <w:tr w14:paraId="1310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</w:tcBorders>
            <w:vAlign w:val="center"/>
          </w:tcPr>
          <w:p w14:paraId="5FF15041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人民政府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意见：</w:t>
            </w:r>
          </w:p>
          <w:p w14:paraId="2B9520FC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4D5F2BDB">
            <w:pPr>
              <w:pStyle w:val="2"/>
            </w:pPr>
          </w:p>
          <w:p w14:paraId="37199B4A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3409D46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5FC5E29A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7E593E1D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557EF2A9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75F7AF51">
      <w:pPr>
        <w:pStyle w:val="2"/>
        <w:rPr>
          <w:rFonts w:hint="eastAsia"/>
          <w:highlight w:val="none"/>
        </w:rPr>
      </w:pPr>
    </w:p>
    <w:p w14:paraId="3F777ACE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54410A2F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0D92879B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0E1A01C7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在申报地理标志专用标志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保护工程、示范奖补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3DF7CF0E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149E10B3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12291680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3B34979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1B56039C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5B824B3A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7A057B49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2EEA3B2F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0ACE89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927CA3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4E2643BF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24F5E21"/>
    <w:p w14:paraId="464C54C1">
      <w:pPr>
        <w:pStyle w:val="2"/>
      </w:pPr>
    </w:p>
    <w:p w14:paraId="225008A3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A7A44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A3AFE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DDC28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F7D9C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E27A3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11FC0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766902C0"/>
    <w:rsid w:val="3757579B"/>
    <w:rsid w:val="7669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279</Words>
  <Characters>279</Characters>
  <Lines>0</Lines>
  <Paragraphs>0</Paragraphs>
  <TotalTime>0</TotalTime>
  <ScaleCrop>false</ScaleCrop>
  <LinksUpToDate>false</LinksUpToDate>
  <CharactersWithSpaces>713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2024-10-09T04:57:00Z</dcterms:created>
  <dc:creator>橙橙</dc:creator>
  <cp:lastModifiedBy>橙橙</cp:lastModifiedBy>
  <dcterms:modified xsi:type="dcterms:W3CDTF">2024-10-09T05:00:40Z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99E97C31D21B49DC8E674E885DAFCA0D_11</vt:lpwstr>
  </property>
</Properties>
</file>