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D3079">
      <w:pP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</w:p>
    <w:p w14:paraId="2A449165">
      <w:pPr>
        <w:rPr>
          <w:rFonts w:ascii="黑体" w:hAnsi="黑体" w:eastAsia="黑体"/>
          <w:sz w:val="32"/>
          <w:szCs w:val="32"/>
          <w:highlight w:val="none"/>
        </w:rPr>
      </w:pPr>
    </w:p>
    <w:p w14:paraId="5080FD59">
      <w:pPr>
        <w:jc w:val="center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sz w:val="36"/>
          <w:szCs w:val="36"/>
          <w:highlight w:val="none"/>
        </w:rPr>
        <w:t>沈阳市知识产权</w:t>
      </w:r>
      <w:r>
        <w:rPr>
          <w:rFonts w:hint="eastAsia" w:ascii="楷体" w:hAnsi="楷体" w:eastAsia="楷体" w:cs="宋体"/>
          <w:sz w:val="36"/>
          <w:szCs w:val="36"/>
          <w:highlight w:val="none"/>
          <w:lang w:val="en-US" w:eastAsia="zh-CN"/>
        </w:rPr>
        <w:t>专项资金</w:t>
      </w:r>
    </w:p>
    <w:p w14:paraId="1F732C1F">
      <w:pPr>
        <w:rPr>
          <w:rFonts w:ascii="黑体" w:hAnsi="黑体" w:eastAsia="黑体"/>
          <w:sz w:val="32"/>
          <w:szCs w:val="32"/>
          <w:highlight w:val="none"/>
        </w:rPr>
      </w:pPr>
    </w:p>
    <w:p w14:paraId="3A1CDE40">
      <w:pPr>
        <w:rPr>
          <w:rFonts w:ascii="黑体" w:hAnsi="黑体" w:eastAsia="黑体"/>
          <w:sz w:val="32"/>
          <w:szCs w:val="32"/>
          <w:highlight w:val="none"/>
        </w:rPr>
      </w:pPr>
    </w:p>
    <w:p w14:paraId="64234A43">
      <w:pPr>
        <w:jc w:val="both"/>
        <w:rPr>
          <w:rFonts w:hint="eastAsia" w:ascii="宋体" w:hAnsi="宋体" w:eastAsia="宋体"/>
          <w:b/>
          <w:sz w:val="44"/>
          <w:szCs w:val="44"/>
          <w:highlight w:val="none"/>
        </w:rPr>
      </w:pPr>
    </w:p>
    <w:p w14:paraId="5C32B231">
      <w:pPr>
        <w:pStyle w:val="2"/>
        <w:rPr>
          <w:rFonts w:hint="eastAsia"/>
        </w:rPr>
      </w:pPr>
    </w:p>
    <w:p w14:paraId="4ABAA530">
      <w:pPr>
        <w:pStyle w:val="2"/>
        <w:rPr>
          <w:rFonts w:hint="eastAsia"/>
        </w:rPr>
      </w:pPr>
    </w:p>
    <w:p w14:paraId="291C7AD6">
      <w:pPr>
        <w:jc w:val="center"/>
        <w:rPr>
          <w:rFonts w:ascii="宋体" w:hAnsi="宋体" w:eastAsia="宋体"/>
          <w:b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sz w:val="44"/>
          <w:szCs w:val="44"/>
          <w:highlight w:val="none"/>
        </w:rPr>
        <w:t>沈阳市知识产权证券化项目申报书</w:t>
      </w:r>
    </w:p>
    <w:p w14:paraId="221F25ED">
      <w:pPr>
        <w:rPr>
          <w:rFonts w:ascii="仿宋" w:hAnsi="仿宋" w:eastAsia="仿宋"/>
          <w:sz w:val="32"/>
          <w:szCs w:val="32"/>
          <w:highlight w:val="none"/>
        </w:rPr>
      </w:pPr>
    </w:p>
    <w:p w14:paraId="6A8061CD">
      <w:pPr>
        <w:rPr>
          <w:rFonts w:ascii="仿宋" w:hAnsi="仿宋" w:eastAsia="仿宋"/>
          <w:sz w:val="32"/>
          <w:szCs w:val="32"/>
          <w:highlight w:val="none"/>
        </w:rPr>
      </w:pPr>
    </w:p>
    <w:p w14:paraId="061F6451">
      <w:pPr>
        <w:rPr>
          <w:rFonts w:ascii="仿宋" w:hAnsi="仿宋" w:eastAsia="仿宋"/>
          <w:sz w:val="32"/>
          <w:szCs w:val="32"/>
          <w:highlight w:val="none"/>
        </w:rPr>
      </w:pPr>
    </w:p>
    <w:p w14:paraId="17FB4872">
      <w:pPr>
        <w:rPr>
          <w:rFonts w:ascii="仿宋" w:hAnsi="仿宋" w:eastAsia="仿宋"/>
          <w:sz w:val="32"/>
          <w:szCs w:val="32"/>
          <w:highlight w:val="none"/>
        </w:rPr>
      </w:pPr>
    </w:p>
    <w:p w14:paraId="1DC79AD3">
      <w:pPr>
        <w:rPr>
          <w:rFonts w:ascii="仿宋" w:hAnsi="仿宋" w:eastAsia="仿宋"/>
          <w:sz w:val="32"/>
          <w:szCs w:val="32"/>
          <w:highlight w:val="none"/>
        </w:rPr>
      </w:pPr>
    </w:p>
    <w:p w14:paraId="1D60A6C7">
      <w:pPr>
        <w:rPr>
          <w:rFonts w:ascii="仿宋" w:hAnsi="仿宋" w:eastAsia="仿宋"/>
          <w:sz w:val="32"/>
          <w:szCs w:val="32"/>
          <w:highlight w:val="none"/>
        </w:rPr>
      </w:pPr>
    </w:p>
    <w:p w14:paraId="7DFCD379">
      <w:pPr>
        <w:rPr>
          <w:rFonts w:ascii="仿宋" w:hAnsi="仿宋" w:eastAsia="仿宋"/>
          <w:sz w:val="32"/>
          <w:szCs w:val="32"/>
          <w:highlight w:val="none"/>
        </w:rPr>
      </w:pPr>
    </w:p>
    <w:p w14:paraId="724028C9">
      <w:pPr>
        <w:rPr>
          <w:rFonts w:ascii="仿宋" w:hAnsi="仿宋" w:eastAsia="仿宋"/>
          <w:sz w:val="32"/>
          <w:szCs w:val="32"/>
          <w:highlight w:val="none"/>
        </w:rPr>
      </w:pPr>
    </w:p>
    <w:p w14:paraId="797413FC">
      <w:pPr>
        <w:ind w:firstLine="1285" w:firstLineChars="400"/>
        <w:rPr>
          <w:rFonts w:ascii="宋体" w:hAnsi="宋体" w:eastAsia="宋体"/>
          <w:b/>
          <w:bCs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单 位 名 称 ：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u w:val="single"/>
        </w:rPr>
        <w:t>（公章）</w:t>
      </w:r>
    </w:p>
    <w:p w14:paraId="35ABB4D9">
      <w:pPr>
        <w:ind w:firstLine="1285" w:firstLineChars="400"/>
        <w:rPr>
          <w:rFonts w:ascii="宋体" w:hAnsi="宋体" w:eastAsia="宋体"/>
          <w:b/>
          <w:bCs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highlight w:val="none"/>
          <w:u w:val="single"/>
        </w:rPr>
        <w:t xml:space="preserve">                    </w:t>
      </w:r>
    </w:p>
    <w:p w14:paraId="2FB35AD8">
      <w:pPr>
        <w:ind w:firstLine="1285" w:firstLineChars="400"/>
        <w:rPr>
          <w:rFonts w:ascii="宋体" w:hAnsi="宋体" w:eastAsia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highlight w:val="none"/>
          <w:u w:val="single"/>
        </w:rPr>
        <w:t xml:space="preserve">                    </w:t>
      </w:r>
    </w:p>
    <w:p w14:paraId="42D94DD7">
      <w:pPr>
        <w:ind w:firstLine="1285" w:firstLineChars="400"/>
        <w:rPr>
          <w:rFonts w:ascii="宋体" w:hAnsi="宋体" w:eastAsia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highlight w:val="none"/>
          <w:u w:val="single"/>
        </w:rPr>
        <w:t xml:space="preserve">                    </w:t>
      </w:r>
    </w:p>
    <w:p w14:paraId="630F7E83">
      <w:pPr>
        <w:ind w:firstLine="1606" w:firstLineChars="500"/>
        <w:rPr>
          <w:rFonts w:ascii="宋体" w:hAnsi="宋体" w:eastAsia="宋体"/>
          <w:b/>
          <w:bCs/>
          <w:sz w:val="32"/>
          <w:szCs w:val="32"/>
          <w:highlight w:val="none"/>
        </w:rPr>
      </w:pPr>
    </w:p>
    <w:p w14:paraId="578919F0">
      <w:pPr>
        <w:pStyle w:val="2"/>
        <w:rPr>
          <w:highlight w:val="none"/>
        </w:rPr>
      </w:pPr>
    </w:p>
    <w:tbl>
      <w:tblPr>
        <w:tblStyle w:val="1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05"/>
        <w:gridCol w:w="2197"/>
        <w:gridCol w:w="2197"/>
        <w:gridCol w:w="2198"/>
      </w:tblGrid>
      <w:tr w14:paraId="2042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9" w:hRule="atLeast"/>
          <w:jc w:val="center"/>
        </w:trPr>
        <w:tc>
          <w:tcPr>
            <w:tcW w:w="8997" w:type="dxa"/>
            <w:gridSpan w:val="4"/>
            <w:vAlign w:val="center"/>
          </w:tcPr>
          <w:p w14:paraId="53A9F2E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基本信息</w:t>
            </w:r>
          </w:p>
        </w:tc>
      </w:tr>
      <w:tr w14:paraId="7F3B2BAD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2" w:hRule="atLeas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 w14:paraId="299AD2B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92" w:type="dxa"/>
            <w:gridSpan w:val="3"/>
            <w:tcBorders>
              <w:bottom w:val="single" w:color="auto" w:sz="4" w:space="0"/>
            </w:tcBorders>
            <w:vAlign w:val="center"/>
          </w:tcPr>
          <w:p w14:paraId="2558096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0AE342DF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2" w:hRule="atLeas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 w14:paraId="373BC9D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是否存在</w:t>
            </w:r>
          </w:p>
          <w:p w14:paraId="0D32E6A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不良信用记录</w:t>
            </w:r>
          </w:p>
        </w:tc>
        <w:tc>
          <w:tcPr>
            <w:tcW w:w="6592" w:type="dxa"/>
            <w:gridSpan w:val="3"/>
            <w:tcBorders>
              <w:bottom w:val="single" w:color="auto" w:sz="4" w:space="0"/>
            </w:tcBorders>
            <w:vAlign w:val="center"/>
          </w:tcPr>
          <w:p w14:paraId="4C93E17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28861218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2" w:hRule="atLeast"/>
          <w:jc w:val="center"/>
        </w:trPr>
        <w:tc>
          <w:tcPr>
            <w:tcW w:w="2405" w:type="dxa"/>
            <w:vAlign w:val="center"/>
          </w:tcPr>
          <w:p w14:paraId="4B26C36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197" w:type="dxa"/>
            <w:vAlign w:val="center"/>
          </w:tcPr>
          <w:p w14:paraId="73F597C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97" w:type="dxa"/>
            <w:vAlign w:val="center"/>
          </w:tcPr>
          <w:p w14:paraId="5D0F7AE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单位法人</w:t>
            </w:r>
          </w:p>
        </w:tc>
        <w:tc>
          <w:tcPr>
            <w:tcW w:w="2198" w:type="dxa"/>
            <w:vAlign w:val="center"/>
          </w:tcPr>
          <w:p w14:paraId="2EDA82A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7F15ECC9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2" w:hRule="atLeast"/>
          <w:jc w:val="center"/>
        </w:trPr>
        <w:tc>
          <w:tcPr>
            <w:tcW w:w="2405" w:type="dxa"/>
            <w:vAlign w:val="center"/>
          </w:tcPr>
          <w:p w14:paraId="5B1607C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经办人</w:t>
            </w:r>
          </w:p>
        </w:tc>
        <w:tc>
          <w:tcPr>
            <w:tcW w:w="2197" w:type="dxa"/>
            <w:vAlign w:val="center"/>
          </w:tcPr>
          <w:p w14:paraId="35828EC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97" w:type="dxa"/>
            <w:vAlign w:val="center"/>
          </w:tcPr>
          <w:p w14:paraId="475711E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198" w:type="dxa"/>
            <w:vAlign w:val="center"/>
          </w:tcPr>
          <w:p w14:paraId="28FC8AF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1DE6E7AE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2" w:hRule="atLeast"/>
          <w:jc w:val="center"/>
        </w:trPr>
        <w:tc>
          <w:tcPr>
            <w:tcW w:w="2405" w:type="dxa"/>
            <w:vAlign w:val="center"/>
          </w:tcPr>
          <w:p w14:paraId="3739623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单位</w:t>
            </w:r>
          </w:p>
          <w:p w14:paraId="1BFFA7B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账户名称</w:t>
            </w:r>
          </w:p>
        </w:tc>
        <w:tc>
          <w:tcPr>
            <w:tcW w:w="2197" w:type="dxa"/>
            <w:vAlign w:val="center"/>
          </w:tcPr>
          <w:p w14:paraId="58D78F86"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97" w:type="dxa"/>
            <w:vAlign w:val="center"/>
          </w:tcPr>
          <w:p w14:paraId="52E1B308">
            <w:pPr>
              <w:spacing w:line="360" w:lineRule="exact"/>
              <w:ind w:right="240" w:rightChars="10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开户行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全称</w:t>
            </w:r>
          </w:p>
          <w:p w14:paraId="27A16958"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（精确到支行）</w:t>
            </w:r>
          </w:p>
        </w:tc>
        <w:tc>
          <w:tcPr>
            <w:tcW w:w="2198" w:type="dxa"/>
            <w:vAlign w:val="center"/>
          </w:tcPr>
          <w:p w14:paraId="0774E91B"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1A7A1E74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2" w:hRule="atLeast"/>
          <w:jc w:val="center"/>
        </w:trPr>
        <w:tc>
          <w:tcPr>
            <w:tcW w:w="2405" w:type="dxa"/>
            <w:vAlign w:val="center"/>
          </w:tcPr>
          <w:p w14:paraId="64C5153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6592" w:type="dxa"/>
            <w:gridSpan w:val="3"/>
            <w:vAlign w:val="center"/>
          </w:tcPr>
          <w:p w14:paraId="04C35CE0"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2523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2" w:hRule="atLeast"/>
          <w:jc w:val="center"/>
        </w:trPr>
        <w:tc>
          <w:tcPr>
            <w:tcW w:w="2405" w:type="dxa"/>
            <w:tcBorders>
              <w:top w:val="single" w:color="auto" w:sz="4" w:space="0"/>
            </w:tcBorders>
            <w:vAlign w:val="center"/>
          </w:tcPr>
          <w:p w14:paraId="3C49F12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金额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合计</w:t>
            </w:r>
          </w:p>
          <w:p w14:paraId="49E3625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6592" w:type="dxa"/>
            <w:gridSpan w:val="3"/>
            <w:tcBorders>
              <w:top w:val="single" w:color="auto" w:sz="4" w:space="0"/>
            </w:tcBorders>
            <w:vAlign w:val="center"/>
          </w:tcPr>
          <w:p w14:paraId="0F54483E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4653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</w:tcBorders>
            <w:vAlign w:val="center"/>
          </w:tcPr>
          <w:p w14:paraId="7245D003"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申报材料清单</w:t>
            </w:r>
          </w:p>
          <w:p w14:paraId="592BD47F"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</w:p>
        </w:tc>
        <w:tc>
          <w:tcPr>
            <w:tcW w:w="65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D393DD"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</w:p>
        </w:tc>
      </w:tr>
      <w:tr w14:paraId="4175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2405" w:type="dxa"/>
            <w:vMerge w:val="continue"/>
            <w:tcBorders/>
            <w:vAlign w:val="center"/>
          </w:tcPr>
          <w:p w14:paraId="7CDC761E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65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E35392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18B9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2405" w:type="dxa"/>
            <w:vMerge w:val="continue"/>
            <w:tcBorders/>
            <w:vAlign w:val="center"/>
          </w:tcPr>
          <w:p w14:paraId="0AC67321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65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82389D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7253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2405" w:type="dxa"/>
            <w:vMerge w:val="continue"/>
            <w:tcBorders/>
            <w:vAlign w:val="center"/>
          </w:tcPr>
          <w:p w14:paraId="1278E6BE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65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4A672B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30EE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2405" w:type="dxa"/>
            <w:vMerge w:val="continue"/>
            <w:tcBorders/>
            <w:vAlign w:val="center"/>
          </w:tcPr>
          <w:p w14:paraId="20927C82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65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22E93E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 w14:paraId="6323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2405" w:type="dxa"/>
            <w:vMerge w:val="continue"/>
            <w:tcBorders>
              <w:bottom w:val="single" w:color="auto" w:sz="4" w:space="0"/>
            </w:tcBorders>
            <w:vAlign w:val="center"/>
          </w:tcPr>
          <w:p w14:paraId="1E69F791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65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109C82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</w:tr>
      <w:tr w14:paraId="4E20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1" w:hRule="atLeast"/>
          <w:jc w:val="center"/>
        </w:trPr>
        <w:tc>
          <w:tcPr>
            <w:tcW w:w="8997" w:type="dxa"/>
            <w:gridSpan w:val="4"/>
            <w:tcBorders>
              <w:top w:val="single" w:color="auto" w:sz="4" w:space="0"/>
            </w:tcBorders>
            <w:vAlign w:val="center"/>
          </w:tcPr>
          <w:p w14:paraId="559BE78F">
            <w:pPr>
              <w:spacing w:line="36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区县（市）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知识产权局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推荐意见：</w:t>
            </w:r>
          </w:p>
          <w:p w14:paraId="14889ECB">
            <w:pPr>
              <w:spacing w:line="36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7BD00A33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 w14:paraId="36BCE262">
            <w:pPr>
              <w:spacing w:line="36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                                                 （公章）</w:t>
            </w:r>
          </w:p>
          <w:p w14:paraId="6EF696A0">
            <w:pPr>
              <w:spacing w:line="36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 w14:paraId="5EE9978C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                                       年   月   日</w:t>
            </w:r>
          </w:p>
        </w:tc>
      </w:tr>
    </w:tbl>
    <w:p w14:paraId="6654E2CA">
      <w:pPr>
        <w:rPr>
          <w:rFonts w:hint="eastAsia" w:cs="仿宋" w:asciiTheme="minorEastAsia" w:hAnsiTheme="minorEastAsia"/>
          <w:b/>
          <w:sz w:val="44"/>
          <w:szCs w:val="44"/>
          <w:highlight w:val="none"/>
        </w:rPr>
      </w:pPr>
      <w:r>
        <w:rPr>
          <w:rFonts w:hint="eastAsia" w:cs="仿宋" w:asciiTheme="minorEastAsia" w:hAnsiTheme="minorEastAsia"/>
          <w:b/>
          <w:sz w:val="44"/>
          <w:szCs w:val="44"/>
          <w:highlight w:val="none"/>
        </w:rPr>
        <w:br w:type="page"/>
      </w:r>
    </w:p>
    <w:p w14:paraId="405C7C77">
      <w:pPr>
        <w:pStyle w:val="2"/>
        <w:rPr>
          <w:rFonts w:hint="eastAsia"/>
          <w:highlight w:val="none"/>
        </w:rPr>
      </w:pPr>
    </w:p>
    <w:p w14:paraId="09BCBE24"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highlight w:val="none"/>
        </w:rPr>
      </w:pPr>
      <w:r>
        <w:rPr>
          <w:rFonts w:hint="eastAsia" w:cs="仿宋" w:asciiTheme="minorEastAsia" w:hAnsiTheme="minorEastAsia"/>
          <w:b/>
          <w:sz w:val="44"/>
          <w:szCs w:val="44"/>
          <w:highlight w:val="none"/>
        </w:rPr>
        <w:t>承诺书</w:t>
      </w:r>
    </w:p>
    <w:p w14:paraId="7DFBFBF6"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  <w:highlight w:val="none"/>
        </w:rPr>
      </w:pPr>
    </w:p>
    <w:p w14:paraId="568B186B">
      <w:pPr>
        <w:spacing w:line="560" w:lineRule="exac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本单位郑重承诺：</w:t>
      </w:r>
    </w:p>
    <w:p w14:paraId="3C3D0268">
      <w:pPr>
        <w:spacing w:line="560" w:lineRule="exact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在申报</w:t>
      </w:r>
      <w:r>
        <w:rPr>
          <w:rFonts w:hint="eastAsia" w:ascii="仿宋" w:hAnsi="仿宋" w:eastAsia="仿宋"/>
          <w:sz w:val="32"/>
          <w:szCs w:val="32"/>
          <w:highlight w:val="none"/>
        </w:rPr>
        <w:t>沈阳市知识产权证券化项目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过程中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，所提交的材料真实、有效、合法，复印件与原件一致。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如有隐瞒或提供任何虚假材料，愿负相应的法律责任，并承担由此产生的一切后果。</w:t>
      </w:r>
    </w:p>
    <w:p w14:paraId="59253045">
      <w:pPr>
        <w:spacing w:line="560" w:lineRule="exact"/>
        <w:rPr>
          <w:rFonts w:ascii="仿宋" w:hAnsi="仿宋" w:eastAsia="仿宋" w:cs="宋体"/>
          <w:sz w:val="32"/>
          <w:szCs w:val="32"/>
          <w:highlight w:val="none"/>
        </w:rPr>
      </w:pPr>
    </w:p>
    <w:p w14:paraId="32E96F67">
      <w:pPr>
        <w:spacing w:line="560" w:lineRule="exact"/>
        <w:rPr>
          <w:rFonts w:ascii="仿宋" w:hAnsi="仿宋" w:eastAsia="仿宋" w:cs="宋体"/>
          <w:sz w:val="32"/>
          <w:szCs w:val="32"/>
          <w:highlight w:val="none"/>
        </w:rPr>
      </w:pPr>
    </w:p>
    <w:p w14:paraId="4A203147">
      <w:pPr>
        <w:spacing w:line="560" w:lineRule="exact"/>
        <w:rPr>
          <w:rFonts w:ascii="仿宋" w:hAnsi="仿宋" w:eastAsia="仿宋" w:cs="宋体"/>
          <w:sz w:val="32"/>
          <w:szCs w:val="32"/>
          <w:highlight w:val="none"/>
        </w:rPr>
      </w:pPr>
    </w:p>
    <w:p w14:paraId="63A9E584">
      <w:pPr>
        <w:spacing w:line="560" w:lineRule="exact"/>
        <w:rPr>
          <w:rFonts w:ascii="仿宋" w:hAnsi="仿宋" w:eastAsia="仿宋" w:cs="宋体"/>
          <w:sz w:val="32"/>
          <w:szCs w:val="32"/>
          <w:highlight w:val="none"/>
        </w:rPr>
      </w:pPr>
    </w:p>
    <w:p w14:paraId="44A2BE22">
      <w:pPr>
        <w:spacing w:line="560" w:lineRule="exact"/>
        <w:rPr>
          <w:rFonts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法定代表人或负责人签名：   （公章）</w:t>
      </w:r>
    </w:p>
    <w:p w14:paraId="6E01B594">
      <w:pPr>
        <w:spacing w:line="560" w:lineRule="exact"/>
        <w:ind w:firstLine="1120" w:firstLineChars="350"/>
        <w:jc w:val="righ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宋体" w:hAnsi="宋体" w:eastAsia="仿宋" w:cs="宋体"/>
          <w:sz w:val="32"/>
          <w:szCs w:val="32"/>
          <w:highlight w:val="none"/>
        </w:rPr>
        <w:t>                              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宋体" w:hAnsi="宋体" w:eastAsia="仿宋" w:cs="宋体"/>
          <w:sz w:val="32"/>
          <w:szCs w:val="32"/>
          <w:highlight w:val="none"/>
        </w:rPr>
        <w:t> 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宋体" w:hAnsi="宋体" w:eastAsia="仿宋" w:cs="宋体"/>
          <w:sz w:val="32"/>
          <w:szCs w:val="32"/>
          <w:highlight w:val="none"/>
        </w:rPr>
        <w:t> 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日  </w:t>
      </w:r>
    </w:p>
    <w:p w14:paraId="2F867DD0">
      <w:pPr>
        <w:ind w:firstLine="640"/>
        <w:rPr>
          <w:rFonts w:ascii="仿宋_GB2312" w:eastAsia="仿宋_GB2312"/>
          <w:sz w:val="32"/>
          <w:szCs w:val="32"/>
          <w:highlight w:val="none"/>
        </w:rPr>
      </w:pPr>
    </w:p>
    <w:p w14:paraId="0C7D2A93">
      <w:pPr>
        <w:ind w:firstLine="640"/>
        <w:rPr>
          <w:rFonts w:ascii="仿宋_GB2312" w:eastAsia="仿宋_GB2312"/>
          <w:sz w:val="32"/>
          <w:szCs w:val="32"/>
          <w:highlight w:val="none"/>
        </w:rPr>
      </w:pPr>
    </w:p>
    <w:p w14:paraId="1A35DF6D">
      <w:pPr>
        <w:ind w:firstLine="640"/>
        <w:rPr>
          <w:rFonts w:ascii="仿宋_GB2312" w:eastAsia="仿宋_GB2312"/>
          <w:sz w:val="32"/>
          <w:szCs w:val="32"/>
          <w:highlight w:val="none"/>
        </w:rPr>
      </w:pPr>
    </w:p>
    <w:p w14:paraId="21979544">
      <w:pPr>
        <w:ind w:firstLine="640"/>
        <w:rPr>
          <w:rFonts w:ascii="仿宋_GB2312" w:eastAsia="仿宋_GB2312"/>
          <w:sz w:val="32"/>
          <w:szCs w:val="32"/>
          <w:highlight w:val="none"/>
        </w:rPr>
      </w:pPr>
    </w:p>
    <w:p w14:paraId="08DE3653">
      <w:pPr>
        <w:ind w:firstLine="640"/>
        <w:rPr>
          <w:rFonts w:ascii="仿宋_GB2312" w:eastAsia="仿宋_GB2312"/>
          <w:sz w:val="32"/>
          <w:szCs w:val="32"/>
          <w:highlight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72DBC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DE980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02D51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0D429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D2785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9A32D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ODI1M2NjMDY2MGIzZGI4ZWMyZTJkMWM0NGE1MzgifQ=="/>
  </w:docVars>
  <w:rsids>
    <w:rsidRoot w:val="009F6ABF"/>
    <w:rsid w:val="00002ED8"/>
    <w:rsid w:val="00014244"/>
    <w:rsid w:val="00042B91"/>
    <w:rsid w:val="00052E43"/>
    <w:rsid w:val="0007624C"/>
    <w:rsid w:val="00081A4A"/>
    <w:rsid w:val="000A1884"/>
    <w:rsid w:val="000A2D97"/>
    <w:rsid w:val="000F66CE"/>
    <w:rsid w:val="00120853"/>
    <w:rsid w:val="001340D5"/>
    <w:rsid w:val="00184CD9"/>
    <w:rsid w:val="001E5114"/>
    <w:rsid w:val="00201174"/>
    <w:rsid w:val="0023559D"/>
    <w:rsid w:val="00245821"/>
    <w:rsid w:val="00282E4C"/>
    <w:rsid w:val="00284671"/>
    <w:rsid w:val="002B185A"/>
    <w:rsid w:val="002D3E37"/>
    <w:rsid w:val="00305CA4"/>
    <w:rsid w:val="00327438"/>
    <w:rsid w:val="003710F0"/>
    <w:rsid w:val="0039030E"/>
    <w:rsid w:val="003B5149"/>
    <w:rsid w:val="00421AEE"/>
    <w:rsid w:val="004263C5"/>
    <w:rsid w:val="00455F04"/>
    <w:rsid w:val="004939A8"/>
    <w:rsid w:val="004B7B48"/>
    <w:rsid w:val="00513ACD"/>
    <w:rsid w:val="0059735A"/>
    <w:rsid w:val="005A48DE"/>
    <w:rsid w:val="005B74E0"/>
    <w:rsid w:val="005C0DDE"/>
    <w:rsid w:val="005C474F"/>
    <w:rsid w:val="005F404C"/>
    <w:rsid w:val="00640CB6"/>
    <w:rsid w:val="006705B2"/>
    <w:rsid w:val="006725AD"/>
    <w:rsid w:val="006A0951"/>
    <w:rsid w:val="006B1F72"/>
    <w:rsid w:val="006E15E5"/>
    <w:rsid w:val="007014E5"/>
    <w:rsid w:val="00714725"/>
    <w:rsid w:val="007167D8"/>
    <w:rsid w:val="00724CE8"/>
    <w:rsid w:val="00745E50"/>
    <w:rsid w:val="00784F58"/>
    <w:rsid w:val="007A37CE"/>
    <w:rsid w:val="007B1ACB"/>
    <w:rsid w:val="007B5067"/>
    <w:rsid w:val="00826514"/>
    <w:rsid w:val="00840E0E"/>
    <w:rsid w:val="00876437"/>
    <w:rsid w:val="008814D7"/>
    <w:rsid w:val="008942C2"/>
    <w:rsid w:val="00897234"/>
    <w:rsid w:val="00897A0E"/>
    <w:rsid w:val="008A4B02"/>
    <w:rsid w:val="008E1499"/>
    <w:rsid w:val="0090577B"/>
    <w:rsid w:val="009100B9"/>
    <w:rsid w:val="00930E9F"/>
    <w:rsid w:val="00967ED6"/>
    <w:rsid w:val="009A55B1"/>
    <w:rsid w:val="009B50AB"/>
    <w:rsid w:val="009F6ABF"/>
    <w:rsid w:val="00A56EAB"/>
    <w:rsid w:val="00A664ED"/>
    <w:rsid w:val="00A91572"/>
    <w:rsid w:val="00AA2DD0"/>
    <w:rsid w:val="00AC00A6"/>
    <w:rsid w:val="00B05DF7"/>
    <w:rsid w:val="00B1015C"/>
    <w:rsid w:val="00B27750"/>
    <w:rsid w:val="00B4620A"/>
    <w:rsid w:val="00B82073"/>
    <w:rsid w:val="00B96520"/>
    <w:rsid w:val="00BC080E"/>
    <w:rsid w:val="00BC1761"/>
    <w:rsid w:val="00C1557D"/>
    <w:rsid w:val="00C17577"/>
    <w:rsid w:val="00C5142A"/>
    <w:rsid w:val="00C65A71"/>
    <w:rsid w:val="00CB51E1"/>
    <w:rsid w:val="00CC3720"/>
    <w:rsid w:val="00CD06BD"/>
    <w:rsid w:val="00D819DF"/>
    <w:rsid w:val="00D8701A"/>
    <w:rsid w:val="00DC19CB"/>
    <w:rsid w:val="00E2040A"/>
    <w:rsid w:val="00E20C5D"/>
    <w:rsid w:val="00E8262F"/>
    <w:rsid w:val="00ED435C"/>
    <w:rsid w:val="00ED5468"/>
    <w:rsid w:val="00F06800"/>
    <w:rsid w:val="00F83064"/>
    <w:rsid w:val="00F93E13"/>
    <w:rsid w:val="00FB317A"/>
    <w:rsid w:val="00FB4DD5"/>
    <w:rsid w:val="00FB6822"/>
    <w:rsid w:val="00FB72CA"/>
    <w:rsid w:val="00FB7C52"/>
    <w:rsid w:val="00FC4B9D"/>
    <w:rsid w:val="00FD6B06"/>
    <w:rsid w:val="00FF1BBA"/>
    <w:rsid w:val="05AA435B"/>
    <w:rsid w:val="0E221CFE"/>
    <w:rsid w:val="12731C5B"/>
    <w:rsid w:val="158557CF"/>
    <w:rsid w:val="16266C5C"/>
    <w:rsid w:val="17DC20C5"/>
    <w:rsid w:val="1BEA3881"/>
    <w:rsid w:val="1C6C4C7A"/>
    <w:rsid w:val="1CE75528"/>
    <w:rsid w:val="1D990F18"/>
    <w:rsid w:val="204651CA"/>
    <w:rsid w:val="220F1EF1"/>
    <w:rsid w:val="2C361BCD"/>
    <w:rsid w:val="2E242769"/>
    <w:rsid w:val="31886103"/>
    <w:rsid w:val="32EB55EF"/>
    <w:rsid w:val="349410B0"/>
    <w:rsid w:val="353C7F26"/>
    <w:rsid w:val="35723790"/>
    <w:rsid w:val="37401783"/>
    <w:rsid w:val="3769272F"/>
    <w:rsid w:val="38410122"/>
    <w:rsid w:val="38566A4F"/>
    <w:rsid w:val="3B1B3F77"/>
    <w:rsid w:val="3B985DA8"/>
    <w:rsid w:val="3FB047F1"/>
    <w:rsid w:val="40EF5F42"/>
    <w:rsid w:val="454A0047"/>
    <w:rsid w:val="4F5C78B1"/>
    <w:rsid w:val="576A0C54"/>
    <w:rsid w:val="5E111B09"/>
    <w:rsid w:val="614823F9"/>
    <w:rsid w:val="6D7C23D2"/>
    <w:rsid w:val="6D971C86"/>
    <w:rsid w:val="6DAA014F"/>
    <w:rsid w:val="6DC82983"/>
    <w:rsid w:val="6DDFDA85"/>
    <w:rsid w:val="72DF79C9"/>
    <w:rsid w:val="736B6007"/>
    <w:rsid w:val="738D3F2F"/>
    <w:rsid w:val="7B3827EE"/>
    <w:rsid w:val="7FFF31F7"/>
    <w:rsid w:val="B6FB0225"/>
    <w:rsid w:val="BEFFEDB4"/>
    <w:rsid w:val="D6BF5B9A"/>
    <w:rsid w:val="D7FF3AFC"/>
    <w:rsid w:val="F7DBEFE5"/>
    <w:rsid w:val="FFDBD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24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5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26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6">
    <w:name w:val="heading 4"/>
    <w:basedOn w:val="1"/>
    <w:next w:val="1"/>
    <w:link w:val="27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28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29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30"/>
    <w:semiHidden/>
    <w:unhideWhenUsed/>
    <w:qFormat/>
    <w:uiPriority w:val="9"/>
    <w:pPr>
      <w:spacing w:before="240" w:after="60"/>
      <w:outlineLvl w:val="6"/>
    </w:pPr>
  </w:style>
  <w:style w:type="paragraph" w:styleId="10">
    <w:name w:val="heading 8"/>
    <w:basedOn w:val="1"/>
    <w:next w:val="1"/>
    <w:link w:val="31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32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/>
      <w:b/>
      <w:bCs/>
    </w:rPr>
  </w:style>
  <w:style w:type="paragraph" w:styleId="12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rFonts w:asciiTheme="minorHAnsi" w:hAnsiTheme="minorHAnsi"/>
      <w:b/>
      <w:i/>
      <w:iCs/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眉 Char"/>
    <w:basedOn w:val="18"/>
    <w:link w:val="13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12"/>
    <w:semiHidden/>
    <w:qFormat/>
    <w:uiPriority w:val="99"/>
    <w:rPr>
      <w:sz w:val="18"/>
      <w:szCs w:val="18"/>
    </w:rPr>
  </w:style>
  <w:style w:type="character" w:customStyle="1" w:styleId="24">
    <w:name w:val="标题 1 Char"/>
    <w:basedOn w:val="18"/>
    <w:link w:val="3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5">
    <w:name w:val="标题 2 Char"/>
    <w:basedOn w:val="18"/>
    <w:link w:val="4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6">
    <w:name w:val="标题 3 Char"/>
    <w:basedOn w:val="18"/>
    <w:link w:val="5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7">
    <w:name w:val="标题 4 Char"/>
    <w:basedOn w:val="18"/>
    <w:link w:val="6"/>
    <w:qFormat/>
    <w:uiPriority w:val="9"/>
    <w:rPr>
      <w:b/>
      <w:bCs/>
      <w:sz w:val="28"/>
      <w:szCs w:val="28"/>
    </w:rPr>
  </w:style>
  <w:style w:type="character" w:customStyle="1" w:styleId="28">
    <w:name w:val="标题 5 Char"/>
    <w:basedOn w:val="18"/>
    <w:link w:val="7"/>
    <w:semiHidden/>
    <w:qFormat/>
    <w:uiPriority w:val="9"/>
    <w:rPr>
      <w:b/>
      <w:bCs/>
      <w:i/>
      <w:iCs/>
      <w:sz w:val="26"/>
      <w:szCs w:val="26"/>
    </w:rPr>
  </w:style>
  <w:style w:type="character" w:customStyle="1" w:styleId="29">
    <w:name w:val="标题 6 Char"/>
    <w:basedOn w:val="18"/>
    <w:link w:val="8"/>
    <w:semiHidden/>
    <w:qFormat/>
    <w:uiPriority w:val="9"/>
    <w:rPr>
      <w:b/>
      <w:bCs/>
    </w:rPr>
  </w:style>
  <w:style w:type="character" w:customStyle="1" w:styleId="30">
    <w:name w:val="标题 7 Char"/>
    <w:basedOn w:val="18"/>
    <w:link w:val="9"/>
    <w:semiHidden/>
    <w:qFormat/>
    <w:uiPriority w:val="9"/>
    <w:rPr>
      <w:sz w:val="24"/>
      <w:szCs w:val="24"/>
    </w:rPr>
  </w:style>
  <w:style w:type="character" w:customStyle="1" w:styleId="31">
    <w:name w:val="标题 8 Char"/>
    <w:basedOn w:val="18"/>
    <w:link w:val="10"/>
    <w:semiHidden/>
    <w:qFormat/>
    <w:uiPriority w:val="9"/>
    <w:rPr>
      <w:i/>
      <w:iCs/>
      <w:sz w:val="24"/>
      <w:szCs w:val="24"/>
    </w:rPr>
  </w:style>
  <w:style w:type="character" w:customStyle="1" w:styleId="32">
    <w:name w:val="标题 9 Char"/>
    <w:basedOn w:val="18"/>
    <w:link w:val="11"/>
    <w:semiHidden/>
    <w:qFormat/>
    <w:uiPriority w:val="9"/>
    <w:rPr>
      <w:rFonts w:asciiTheme="majorHAnsi" w:hAnsiTheme="majorHAnsi" w:eastAsiaTheme="majorEastAsia"/>
    </w:rPr>
  </w:style>
  <w:style w:type="character" w:customStyle="1" w:styleId="33">
    <w:name w:val="标题 Char"/>
    <w:basedOn w:val="18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4">
    <w:name w:val="副标题 Char"/>
    <w:basedOn w:val="18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5">
    <w:name w:val="No Spacing"/>
    <w:basedOn w:val="1"/>
    <w:qFormat/>
    <w:uiPriority w:val="1"/>
    <w:rPr>
      <w:szCs w:val="32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i/>
    </w:rPr>
  </w:style>
  <w:style w:type="character" w:customStyle="1" w:styleId="38">
    <w:name w:val="引用 Char"/>
    <w:basedOn w:val="18"/>
    <w:link w:val="37"/>
    <w:qFormat/>
    <w:uiPriority w:val="29"/>
    <w:rPr>
      <w:i/>
      <w:sz w:val="24"/>
      <w:szCs w:val="24"/>
    </w:rPr>
  </w:style>
  <w:style w:type="paragraph" w:styleId="39">
    <w:name w:val="Intense Quote"/>
    <w:basedOn w:val="1"/>
    <w:next w:val="1"/>
    <w:link w:val="40"/>
    <w:qFormat/>
    <w:uiPriority w:val="30"/>
    <w:pPr>
      <w:ind w:left="720" w:right="720"/>
    </w:pPr>
    <w:rPr>
      <w:b/>
      <w:i/>
      <w:szCs w:val="22"/>
    </w:rPr>
  </w:style>
  <w:style w:type="character" w:customStyle="1" w:styleId="40">
    <w:name w:val="明显引用 Char"/>
    <w:basedOn w:val="18"/>
    <w:link w:val="39"/>
    <w:qFormat/>
    <w:uiPriority w:val="30"/>
    <w:rPr>
      <w:b/>
      <w:i/>
      <w:sz w:val="24"/>
    </w:rPr>
  </w:style>
  <w:style w:type="character" w:customStyle="1" w:styleId="41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Emphasis"/>
    <w:basedOn w:val="18"/>
    <w:qFormat/>
    <w:uiPriority w:val="21"/>
    <w:rPr>
      <w:b/>
      <w:i/>
      <w:sz w:val="24"/>
      <w:szCs w:val="24"/>
      <w:u w:val="single"/>
    </w:rPr>
  </w:style>
  <w:style w:type="character" w:customStyle="1" w:styleId="43">
    <w:name w:val="Subtle Reference"/>
    <w:basedOn w:val="18"/>
    <w:qFormat/>
    <w:uiPriority w:val="31"/>
    <w:rPr>
      <w:sz w:val="24"/>
      <w:szCs w:val="24"/>
      <w:u w:val="single"/>
    </w:rPr>
  </w:style>
  <w:style w:type="character" w:customStyle="1" w:styleId="44">
    <w:name w:val="Intense Reference"/>
    <w:basedOn w:val="18"/>
    <w:qFormat/>
    <w:uiPriority w:val="32"/>
    <w:rPr>
      <w:b/>
      <w:sz w:val="24"/>
      <w:u w:val="single"/>
    </w:rPr>
  </w:style>
  <w:style w:type="character" w:customStyle="1" w:styleId="45">
    <w:name w:val="Book Title"/>
    <w:basedOn w:val="18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6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252</Words>
  <Characters>252</Characters>
  <Lines>7</Lines>
  <Paragraphs>2</Paragraphs>
  <TotalTime>5</TotalTime>
  <ScaleCrop>false</ScaleCrop>
  <LinksUpToDate>false</LinksUpToDate>
  <CharactersWithSpaces>569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2021-03-11T22:02:00Z</dcterms:created>
  <dc:creator>孙晶磊</dc:creator>
  <cp:lastModifiedBy>橙橙</cp:lastModifiedBy>
  <cp:lastPrinted>2021-03-12T22:49:00Z</cp:lastPrinted>
  <dcterms:modified xsi:type="dcterms:W3CDTF">2025-04-16T02:31:02Z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397484C10F234C21B2B9CFD2F2BBB802</vt:lpwstr>
  </property>
  <property fmtid="{D5CDD505-2E9C-101B-9397-08002B2CF9AE}" pid="4" name="KSOTemplateDocerSaveRecord">
    <vt:lpwstr>eyJoZGlkIjoiZTgzODI1M2NjMDY2MGIzZGI4ZWMyZTJkMWM0NGE1MzgiLCJ1c2VySWQiOiI3MzI5NjMwMTUifQ==</vt:lpwstr>
  </property>
</Properties>
</file>