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21" w:lineRule="auto"/>
        <w:rPr>
          <w:rFonts w:ascii="Arial"/>
          <w:sz w:val="21"/>
        </w:rPr>
      </w:pPr>
    </w:p>
    <w:p>
      <w:pPr>
        <w:spacing w:before="149" w:line="251" w:lineRule="auto"/>
        <w:ind w:left="695" w:right="222" w:hanging="49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国家知识产权局关于组织开展2025—2027年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6"/>
          <w:szCs w:val="46"/>
        </w:rPr>
        <w:t>知识产权强国建设示范创建工作的通知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8" w:line="221" w:lineRule="auto"/>
      </w:pPr>
      <w:r>
        <w:rPr>
          <w:spacing w:val="7"/>
        </w:rPr>
        <w:t>各省、自治区、直辖市和新疆生产建设兵团知识产权局：</w:t>
      </w:r>
    </w:p>
    <w:p>
      <w:pPr>
        <w:pStyle w:val="2"/>
        <w:spacing w:before="202" w:line="326" w:lineRule="auto"/>
        <w:ind w:right="104" w:firstLine="659"/>
        <w:jc w:val="both"/>
      </w:pPr>
      <w:r>
        <w:rPr>
          <w:spacing w:val="17"/>
        </w:rPr>
        <w:t>为深入学习贯彻习近平总书记关于知识产权工作的重</w:t>
      </w:r>
      <w:r>
        <w:rPr>
          <w:spacing w:val="16"/>
        </w:rPr>
        <w:t>要指</w:t>
      </w:r>
      <w:r>
        <w:rPr>
          <w:spacing w:val="15"/>
        </w:rPr>
        <w:t>示论述，贯彻落实中共中央、国务院《知识产权强国建设纲要(2021—2035年)》决策部署，加快打造知识产权强国建设示范</w:t>
      </w:r>
      <w:r>
        <w:rPr>
          <w:spacing w:val="4"/>
        </w:rPr>
        <w:t>样板，按照中共中央办公厅、国务院办公厅《评比表彰和创建示范活动管理办法》有关要求，经党和国家功勋荣誉表彰工作委员</w:t>
      </w:r>
      <w:r>
        <w:rPr>
          <w:spacing w:val="14"/>
        </w:rPr>
        <w:t>会办公室批准，国家知识产权局组织开展2025—2027</w:t>
      </w:r>
      <w:r>
        <w:rPr>
          <w:spacing w:val="13"/>
        </w:rPr>
        <w:t>年知识产</w:t>
      </w:r>
      <w:r>
        <w:rPr>
          <w:spacing w:val="7"/>
        </w:rPr>
        <w:t>权强国建设示范创建工作。现将有关事项通知</w:t>
      </w:r>
      <w:r>
        <w:rPr>
          <w:spacing w:val="6"/>
        </w:rPr>
        <w:t>如下。</w:t>
      </w:r>
    </w:p>
    <w:p>
      <w:pPr>
        <w:spacing w:before="1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一、创建项目</w:t>
      </w:r>
    </w:p>
    <w:p>
      <w:pPr>
        <w:pStyle w:val="2"/>
        <w:spacing w:before="211" w:line="321" w:lineRule="auto"/>
        <w:ind w:right="14" w:firstLine="629"/>
      </w:pPr>
      <w:r>
        <w:rPr>
          <w:spacing w:val="14"/>
        </w:rPr>
        <w:t>自2025年起，每3年启动一届知识产权强国建设示范创建，</w:t>
      </w:r>
      <w:r>
        <w:rPr>
          <w:spacing w:val="4"/>
        </w:rPr>
        <w:t>每届创建示范项目为：国家知识产权强市建设示范市；国家知识产权强县建设示范县；国家知识产权强国建设示范园区；国家知</w:t>
      </w:r>
      <w:r>
        <w:rPr>
          <w:spacing w:val="6"/>
        </w:rPr>
        <w:t>识产权服务业高质量集聚发展示范区；国家知识产权示范企业；</w:t>
      </w:r>
      <w:r>
        <w:rPr>
          <w:spacing w:val="5"/>
        </w:rPr>
        <w:t>国家知识产权示范高校；国家知识产权示范科研机构。</w:t>
      </w:r>
    </w:p>
    <w:p>
      <w:pPr>
        <w:spacing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二、申报单位</w:t>
      </w:r>
    </w:p>
    <w:p>
      <w:pPr>
        <w:pStyle w:val="2"/>
        <w:spacing w:before="180" w:line="273" w:lineRule="auto"/>
        <w:ind w:right="167" w:firstLine="760"/>
      </w:pPr>
      <w:r>
        <w:rPr>
          <w:spacing w:val="11"/>
        </w:rPr>
        <w:t>(一)申报国家知识产权强市建设示范市创建的</w:t>
      </w:r>
      <w:r>
        <w:rPr>
          <w:spacing w:val="10"/>
        </w:rPr>
        <w:t>应为副省级城市、地级市(地区、州、盟)、直辖市市辖区人民政府；</w:t>
      </w:r>
    </w:p>
    <w:p>
      <w:pPr>
        <w:pStyle w:val="2"/>
        <w:spacing w:before="171" w:line="291" w:lineRule="auto"/>
        <w:ind w:right="110" w:firstLine="760"/>
      </w:pPr>
      <w:r>
        <w:rPr>
          <w:spacing w:val="10"/>
        </w:rPr>
        <w:t>(二)申报国家知识产权强县建设示范县创建的应为直</w:t>
      </w:r>
      <w:r>
        <w:rPr>
          <w:spacing w:val="9"/>
        </w:rPr>
        <w:t>辖市</w:t>
      </w:r>
      <w:r>
        <w:rPr>
          <w:spacing w:val="12"/>
        </w:rPr>
        <w:t>下辖县、省直管县、兵团下辖市和副省级城市、地级市(地区、</w:t>
      </w:r>
      <w:r>
        <w:rPr>
          <w:spacing w:val="26"/>
        </w:rPr>
        <w:t>州、盟)的市辖区(市、县、旗)人民政府；</w:t>
      </w:r>
    </w:p>
    <w:p>
      <w:pPr>
        <w:pStyle w:val="2"/>
        <w:spacing w:before="214" w:line="280" w:lineRule="auto"/>
        <w:ind w:right="187" w:firstLine="760"/>
      </w:pPr>
      <w:r>
        <w:rPr>
          <w:spacing w:val="10"/>
        </w:rPr>
        <w:t>(三)申报国家知识产权强国建设示范园区创建的应为省级</w:t>
      </w:r>
      <w:r>
        <w:rPr>
          <w:spacing w:val="3"/>
        </w:rPr>
        <w:t>以上高新区、经开区等产业园区管委会；</w:t>
      </w:r>
    </w:p>
    <w:p>
      <w:pPr>
        <w:pStyle w:val="2"/>
        <w:spacing w:before="175" w:line="300" w:lineRule="auto"/>
        <w:ind w:right="110" w:firstLine="760"/>
      </w:pPr>
      <w:r>
        <w:rPr>
          <w:spacing w:val="10"/>
        </w:rPr>
        <w:t>(四)申报国家知识产权服务业高质量集聚发展示范区创建</w:t>
      </w:r>
      <w:r>
        <w:rPr>
          <w:spacing w:val="2"/>
        </w:rPr>
        <w:t>的应为省级以上高新区、经开区等产业园区管委会，或产业集聚</w:t>
      </w:r>
      <w:r>
        <w:rPr>
          <w:spacing w:val="12"/>
        </w:rPr>
        <w:t>的直辖市下辖县、省直管县和副省级城市、地级市(地区、州、</w:t>
      </w:r>
      <w:r>
        <w:rPr>
          <w:spacing w:val="28"/>
        </w:rPr>
        <w:t>盟)的市辖区(市、县、旗)人民政府；</w:t>
      </w:r>
    </w:p>
    <w:p>
      <w:pPr>
        <w:pStyle w:val="2"/>
        <w:spacing w:before="205" w:line="310" w:lineRule="auto"/>
        <w:ind w:firstLine="760"/>
        <w:rPr>
          <w:sz w:val="25"/>
          <w:szCs w:val="25"/>
        </w:rPr>
      </w:pPr>
      <w:r>
        <w:rPr>
          <w:spacing w:val="5"/>
        </w:rPr>
        <w:t>(五)申报国家知识产权示范企业创建的应为依照《</w:t>
      </w:r>
      <w:r>
        <w:rPr>
          <w:rFonts w:hint="eastAsia"/>
          <w:spacing w:val="5"/>
          <w:lang w:val="en-US" w:eastAsia="zh-CN"/>
        </w:rPr>
        <w:t>中华人民共和国</w:t>
      </w:r>
      <w:r>
        <w:rPr>
          <w:spacing w:val="5"/>
        </w:rPr>
        <w:t>公司法》</w:t>
      </w:r>
      <w:r>
        <w:rPr>
          <w:spacing w:val="4"/>
        </w:rPr>
        <w:t>在我国境内设立的具有独立法人资格的有限责任公司、股</w:t>
      </w:r>
      <w:r>
        <w:rPr>
          <w:spacing w:val="5"/>
        </w:rPr>
        <w:t>份有限公司</w:t>
      </w:r>
      <w:r>
        <w:rPr>
          <w:spacing w:val="-16"/>
          <w:sz w:val="25"/>
          <w:szCs w:val="25"/>
        </w:rPr>
        <w:t>；</w:t>
      </w:r>
    </w:p>
    <w:p>
      <w:pPr>
        <w:pStyle w:val="2"/>
        <w:spacing w:before="167" w:line="284" w:lineRule="auto"/>
        <w:ind w:right="159" w:firstLine="760"/>
      </w:pPr>
      <w:r>
        <w:rPr>
          <w:spacing w:val="11"/>
        </w:rPr>
        <w:t>(六)申报国家知识产权示范高校创建的应为教育行政部门</w:t>
      </w:r>
      <w:r>
        <w:rPr>
          <w:spacing w:val="4"/>
        </w:rPr>
        <w:t>批准设立的普通本科高等院校；</w:t>
      </w:r>
    </w:p>
    <w:p>
      <w:pPr>
        <w:pStyle w:val="2"/>
        <w:spacing w:before="152" w:line="283" w:lineRule="auto"/>
        <w:ind w:right="168" w:firstLine="760"/>
      </w:pPr>
      <w:r>
        <w:rPr>
          <w:spacing w:val="11"/>
        </w:rPr>
        <w:t>(七)申报国家知识产权示范科研机构创建的</w:t>
      </w:r>
      <w:r>
        <w:rPr>
          <w:spacing w:val="10"/>
        </w:rPr>
        <w:t>应为中央和各</w:t>
      </w:r>
      <w:r>
        <w:rPr>
          <w:spacing w:val="5"/>
        </w:rPr>
        <w:t>级地方政府或国有企业、民营企业设立的科研机构。</w:t>
      </w:r>
    </w:p>
    <w:p>
      <w:pPr>
        <w:spacing w:before="97" w:line="222" w:lineRule="auto"/>
        <w:ind w:left="7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三、申报条件</w:t>
      </w:r>
    </w:p>
    <w:p>
      <w:pPr>
        <w:pStyle w:val="2"/>
        <w:spacing w:before="228" w:line="339" w:lineRule="auto"/>
        <w:ind w:left="29" w:right="4" w:firstLine="709"/>
        <w:jc w:val="both"/>
      </w:pPr>
      <w:r>
        <w:rPr>
          <w:spacing w:val="3"/>
        </w:rPr>
        <w:t>申报单位应高度重视知识产权工作，在落实《知识产权强国</w:t>
      </w:r>
      <w:r>
        <w:rPr>
          <w:spacing w:val="13"/>
        </w:rPr>
        <w:t>建设纲要(2021—2035年)》和党中央、国务院关于知识产权工</w:t>
      </w:r>
      <w:r>
        <w:rPr>
          <w:spacing w:val="4"/>
        </w:rPr>
        <w:t>作的五年规划、专项行动、重要决策部署中，能够切实发挥示范</w:t>
      </w:r>
      <w:r>
        <w:rPr>
          <w:spacing w:val="9"/>
        </w:rPr>
        <w:t>引领作用，创建对象知识产权创造质量、运用效益、保护</w:t>
      </w:r>
      <w:r>
        <w:rPr>
          <w:spacing w:val="8"/>
        </w:rPr>
        <w:t>效果、</w:t>
      </w:r>
      <w:r>
        <w:rPr>
          <w:spacing w:val="4"/>
        </w:rPr>
        <w:t>管理能力和服务水平突出，知识产权工作条件保障有力，对推动创新发展和经济高质量发展发挥积极作用，开展的相关工作具有</w:t>
      </w:r>
      <w:r>
        <w:rPr>
          <w:spacing w:val="-2"/>
        </w:rPr>
        <w:t>宣传推广意义。</w:t>
      </w:r>
    </w:p>
    <w:p>
      <w:pPr>
        <w:spacing w:before="52" w:line="222" w:lineRule="auto"/>
        <w:ind w:left="69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四、工作安排</w:t>
      </w:r>
    </w:p>
    <w:p>
      <w:pPr>
        <w:pStyle w:val="2"/>
        <w:spacing w:before="223" w:line="338" w:lineRule="auto"/>
        <w:ind w:left="29" w:right="115" w:firstLine="790"/>
        <w:jc w:val="both"/>
      </w:pPr>
      <w:r>
        <w:rPr>
          <w:spacing w:val="17"/>
        </w:rPr>
        <w:t>(</w:t>
      </w:r>
      <w:r>
        <w:rPr>
          <w:spacing w:val="-71"/>
        </w:rPr>
        <w:t xml:space="preserve"> </w:t>
      </w:r>
      <w:r>
        <w:rPr>
          <w:spacing w:val="17"/>
        </w:rPr>
        <w:t>一)组织申报(2025年9月</w:t>
      </w:r>
      <w:r>
        <w:rPr>
          <w:spacing w:val="-99"/>
        </w:rPr>
        <w:t xml:space="preserve"> </w:t>
      </w:r>
      <w:r>
        <w:rPr>
          <w:spacing w:val="17"/>
        </w:rPr>
        <w:t>—</w:t>
      </w:r>
      <w:r>
        <w:rPr>
          <w:spacing w:val="-75"/>
        </w:rPr>
        <w:t xml:space="preserve"> </w:t>
      </w:r>
      <w:r>
        <w:rPr>
          <w:spacing w:val="17"/>
        </w:rPr>
        <w:t>10月)。省级知识产权局负</w:t>
      </w:r>
      <w:r>
        <w:rPr>
          <w:spacing w:val="15"/>
        </w:rPr>
        <w:t>责组织本辖区的示范创建申报工作，根据本通知明确的创建要</w:t>
      </w:r>
      <w:r>
        <w:rPr>
          <w:spacing w:val="4"/>
        </w:rPr>
        <w:t>求、工作安排、评价指标等，组织申报单位结合工作实际，自愿</w:t>
      </w:r>
      <w:r>
        <w:rPr>
          <w:spacing w:val="25"/>
        </w:rPr>
        <w:t>提出申报，填写示范创建申报书(附件1),对申报材料进行审</w:t>
      </w:r>
      <w:r>
        <w:rPr>
          <w:spacing w:val="20"/>
        </w:rPr>
        <w:t>核，在分配名额(附件2)内择优确定推荐对象，经公示无异议</w:t>
      </w:r>
      <w:r>
        <w:rPr>
          <w:spacing w:val="5"/>
        </w:rPr>
        <w:t>后将推荐名单和有关材料报送国家知识产权局。</w:t>
      </w:r>
    </w:p>
    <w:p>
      <w:pPr>
        <w:pStyle w:val="2"/>
        <w:spacing w:before="1" w:line="335" w:lineRule="auto"/>
        <w:ind w:left="29" w:right="140" w:firstLine="599"/>
      </w:pPr>
      <w:r>
        <w:rPr>
          <w:spacing w:val="4"/>
        </w:rPr>
        <w:t>各类项目此前年度已认定为示范单位的继续有效，此届不需</w:t>
      </w:r>
      <w:r>
        <w:rPr>
          <w:spacing w:val="-4"/>
        </w:rPr>
        <w:t>重复提出申报。</w:t>
      </w:r>
    </w:p>
    <w:p>
      <w:pPr>
        <w:pStyle w:val="2"/>
        <w:spacing w:before="23" w:line="338" w:lineRule="auto"/>
        <w:ind w:right="156" w:firstLine="789"/>
        <w:jc w:val="both"/>
      </w:pPr>
      <w:r>
        <w:rPr>
          <w:rFonts w:ascii="楷体" w:hAnsi="楷体" w:eastAsia="楷体" w:cs="楷体"/>
          <w:spacing w:val="16"/>
        </w:rPr>
        <w:t>(二)推动创建(2025年—</w:t>
      </w:r>
      <w:r>
        <w:rPr>
          <w:rFonts w:ascii="楷体" w:hAnsi="楷体" w:eastAsia="楷体" w:cs="楷体"/>
          <w:spacing w:val="-107"/>
        </w:rPr>
        <w:t xml:space="preserve"> </w:t>
      </w:r>
      <w:r>
        <w:rPr>
          <w:rFonts w:ascii="楷体" w:hAnsi="楷体" w:eastAsia="楷体" w:cs="楷体"/>
          <w:spacing w:val="16"/>
        </w:rPr>
        <w:t>2027年)</w:t>
      </w:r>
      <w:r>
        <w:rPr>
          <w:spacing w:val="16"/>
        </w:rPr>
        <w:t>。国家知识产</w:t>
      </w:r>
      <w:r>
        <w:rPr>
          <w:spacing w:val="15"/>
        </w:rPr>
        <w:t>权局根据</w:t>
      </w:r>
      <w:r>
        <w:rPr>
          <w:spacing w:val="20"/>
        </w:rPr>
        <w:t>知识产权强国建设示范评价指标(附件3)对各省级知识产权局</w:t>
      </w:r>
      <w:r>
        <w:rPr>
          <w:spacing w:val="4"/>
        </w:rPr>
        <w:t>推荐的申报单位组织评审，择优确定创建对象，经公示无异议后</w:t>
      </w:r>
      <w:r>
        <w:rPr>
          <w:spacing w:val="1"/>
        </w:rPr>
        <w:t>发文确定创建对象名单。</w:t>
      </w:r>
    </w:p>
    <w:p>
      <w:pPr>
        <w:pStyle w:val="2"/>
        <w:spacing w:before="98" w:line="344" w:lineRule="auto"/>
        <w:ind w:right="28" w:firstLine="609"/>
        <w:jc w:val="both"/>
      </w:pPr>
      <w:r>
        <w:rPr>
          <w:spacing w:val="4"/>
        </w:rPr>
        <w:t>创建周期内，国家知识产权局、相关省级知识产权局深入参</w:t>
      </w:r>
      <w:r>
        <w:rPr>
          <w:spacing w:val="-3"/>
        </w:rPr>
        <w:t>与创建过程，加强对创建对象的政策支持、指导</w:t>
      </w:r>
      <w:r>
        <w:rPr>
          <w:spacing w:val="-4"/>
        </w:rPr>
        <w:t>监督和培育引导，</w:t>
      </w:r>
      <w:r>
        <w:rPr>
          <w:spacing w:val="4"/>
        </w:rPr>
        <w:t>适时组织经验交流、学习互鉴等活动，推动各创建对象在创建期</w:t>
      </w:r>
      <w:r>
        <w:rPr>
          <w:spacing w:val="-1"/>
        </w:rPr>
        <w:t>内达到示范创建标准。</w:t>
      </w:r>
    </w:p>
    <w:p>
      <w:pPr>
        <w:pStyle w:val="2"/>
        <w:spacing w:before="1" w:line="320" w:lineRule="auto"/>
        <w:ind w:right="84" w:firstLine="790"/>
      </w:pPr>
      <w:r>
        <w:rPr>
          <w:rFonts w:ascii="楷体" w:hAnsi="楷体" w:eastAsia="楷体" w:cs="楷体"/>
          <w:spacing w:val="13"/>
        </w:rPr>
        <w:t xml:space="preserve">(三)评估验收和公示认定(2027年底前)。 </w:t>
      </w:r>
      <w:r>
        <w:rPr>
          <w:spacing w:val="13"/>
        </w:rPr>
        <w:t>国家知识产权</w:t>
      </w:r>
      <w:r>
        <w:rPr>
          <w:spacing w:val="20"/>
        </w:rPr>
        <w:t>局在知识产权强国建设示范评价指标(附件3)基础上确定示范</w:t>
      </w:r>
      <w:r>
        <w:rPr>
          <w:spacing w:val="5"/>
        </w:rPr>
        <w:t>创建验收标准，组织开展评估验收，向社会公示评估验收结果，</w:t>
      </w:r>
      <w:r>
        <w:rPr>
          <w:spacing w:val="4"/>
        </w:rPr>
        <w:t>对评估验收合格且公示无异议的认定为示范单位，发文、授牌予</w:t>
      </w:r>
      <w:r>
        <w:rPr>
          <w:spacing w:val="-5"/>
        </w:rPr>
        <w:t>以认定命名。</w:t>
      </w:r>
    </w:p>
    <w:p>
      <w:pPr>
        <w:pStyle w:val="2"/>
        <w:spacing w:before="186" w:line="314" w:lineRule="auto"/>
        <w:ind w:right="92" w:firstLine="790"/>
      </w:pPr>
      <w:r>
        <w:rPr>
          <w:rFonts w:ascii="楷体" w:hAnsi="楷体" w:eastAsia="楷体" w:cs="楷体"/>
          <w:spacing w:val="20"/>
        </w:rPr>
        <w:t>(四)总结推广和辐射带动(完成认定后持续推进</w:t>
      </w:r>
      <w:r>
        <w:rPr>
          <w:spacing w:val="20"/>
        </w:rPr>
        <w:t>)。国家</w:t>
      </w:r>
      <w:r>
        <w:rPr>
          <w:spacing w:val="5"/>
        </w:rPr>
        <w:t>知识产权局、相关省级知识产权局加强对示范单位的经验总结和</w:t>
      </w:r>
      <w:r>
        <w:rPr>
          <w:spacing w:val="4"/>
        </w:rPr>
        <w:t>推广，支持示范单位分享先进经验和发展模式，充分发挥引领和辐射带动作用，以点带面促进知识产权高质量发展。</w:t>
      </w:r>
    </w:p>
    <w:p>
      <w:pPr>
        <w:pStyle w:val="2"/>
        <w:spacing w:before="191" w:line="314" w:lineRule="auto"/>
        <w:ind w:right="85" w:firstLine="790"/>
      </w:pPr>
      <w:r>
        <w:rPr>
          <w:rFonts w:ascii="楷体" w:hAnsi="楷体" w:eastAsia="楷体" w:cs="楷体"/>
          <w:spacing w:val="20"/>
        </w:rPr>
        <w:t>(五)成效评估(完成认定后适时开展</w:t>
      </w:r>
      <w:r>
        <w:rPr>
          <w:spacing w:val="20"/>
        </w:rPr>
        <w:t>)。国家知识产权局</w:t>
      </w:r>
      <w:r>
        <w:rPr>
          <w:spacing w:val="3"/>
        </w:rPr>
        <w:t>将加强对知识产权强国建设示范工作的成效评估，将示范单</w:t>
      </w:r>
      <w:r>
        <w:rPr>
          <w:spacing w:val="2"/>
        </w:rPr>
        <w:t>位发</w:t>
      </w:r>
      <w:r>
        <w:rPr>
          <w:spacing w:val="3"/>
        </w:rPr>
        <w:t>挥辐射带动作用、推动知识产权高质量发展的效果作为评估的重</w:t>
      </w:r>
      <w:r>
        <w:rPr>
          <w:spacing w:val="5"/>
        </w:rPr>
        <w:t>要标准，对不符合要求的示范单位，及时取消资格，予以摘牌。</w:t>
      </w:r>
    </w:p>
    <w:p>
      <w:pPr>
        <w:spacing w:before="209" w:line="222" w:lineRule="auto"/>
        <w:ind w:left="69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五、工作要求</w:t>
      </w:r>
    </w:p>
    <w:p>
      <w:pPr>
        <w:pStyle w:val="2"/>
        <w:spacing w:before="178" w:line="338" w:lineRule="auto"/>
        <w:ind w:right="105" w:firstLine="790"/>
        <w:jc w:val="both"/>
      </w:pPr>
      <w:r>
        <w:rPr>
          <w:rFonts w:ascii="楷体" w:hAnsi="楷体" w:eastAsia="楷体" w:cs="楷体"/>
          <w:spacing w:val="4"/>
        </w:rPr>
        <w:t>(一)加强组织领导。</w:t>
      </w:r>
      <w:r>
        <w:rPr>
          <w:rFonts w:ascii="楷体" w:hAnsi="楷体" w:eastAsia="楷体" w:cs="楷体"/>
          <w:spacing w:val="-16"/>
        </w:rPr>
        <w:t xml:space="preserve"> </w:t>
      </w:r>
      <w:r>
        <w:rPr>
          <w:spacing w:val="4"/>
        </w:rPr>
        <w:t>要高度重视，认真组织开展知识产权</w:t>
      </w:r>
      <w:r>
        <w:rPr>
          <w:spacing w:val="3"/>
        </w:rPr>
        <w:t>强国建设示范工作，把示范创建工作作为推动本地</w:t>
      </w:r>
      <w:r>
        <w:rPr>
          <w:spacing w:val="2"/>
        </w:rPr>
        <w:t>区知识产权工</w:t>
      </w:r>
      <w:r>
        <w:rPr>
          <w:spacing w:val="5"/>
        </w:rPr>
        <w:t>作的重要抓手，要突出目标导向、结果导向，务求实效。</w:t>
      </w:r>
    </w:p>
    <w:p>
      <w:pPr>
        <w:pStyle w:val="2"/>
        <w:spacing w:before="98" w:line="299" w:lineRule="auto"/>
        <w:ind w:left="69" w:right="84" w:firstLine="820"/>
      </w:pPr>
      <w:r>
        <w:rPr>
          <w:rFonts w:ascii="楷体" w:hAnsi="楷体" w:eastAsia="楷体" w:cs="楷体"/>
          <w:spacing w:val="8"/>
        </w:rPr>
        <w:t>(二)切实为基层减负</w:t>
      </w:r>
      <w:r>
        <w:rPr>
          <w:spacing w:val="8"/>
        </w:rPr>
        <w:t>。要认真落实中央八项规定及其实施</w:t>
      </w:r>
      <w:r>
        <w:rPr>
          <w:spacing w:val="4"/>
        </w:rPr>
        <w:t>细则精神，防范形式主义，聚焦知识产权工作中心任务，精简优化推荐程序，本级掌握或通过其他渠道可以获取的信息和数据不</w:t>
      </w:r>
      <w:r>
        <w:rPr>
          <w:spacing w:val="6"/>
        </w:rPr>
        <w:t>得要求下一层级报送，切实减轻基层工作负担。</w:t>
      </w:r>
    </w:p>
    <w:p>
      <w:pPr>
        <w:pStyle w:val="2"/>
        <w:spacing w:before="197" w:line="282" w:lineRule="auto"/>
        <w:ind w:left="69" w:right="66" w:firstLine="800"/>
      </w:pPr>
      <w:r>
        <w:rPr>
          <w:rFonts w:ascii="楷体" w:hAnsi="楷体" w:eastAsia="楷体" w:cs="楷体"/>
          <w:spacing w:val="5"/>
        </w:rPr>
        <w:t>(三)坚持从严把关。</w:t>
      </w:r>
      <w:r>
        <w:rPr>
          <w:rFonts w:ascii="楷体" w:hAnsi="楷体" w:eastAsia="楷体" w:cs="楷体"/>
          <w:spacing w:val="-30"/>
        </w:rPr>
        <w:t xml:space="preserve"> </w:t>
      </w:r>
      <w:r>
        <w:rPr>
          <w:spacing w:val="5"/>
        </w:rPr>
        <w:t>要从严把关，坚持优中选优、</w:t>
      </w:r>
      <w:r>
        <w:rPr>
          <w:spacing w:val="4"/>
        </w:rPr>
        <w:t>宁缺毋滥，严格推荐标准，规范推荐流程，真正把知识产权工作表现突</w:t>
      </w:r>
      <w:r>
        <w:rPr>
          <w:spacing w:val="5"/>
        </w:rPr>
        <w:t>出、基础扎实、社会认可的申报单位推荐出来。</w:t>
      </w:r>
    </w:p>
    <w:p>
      <w:pPr>
        <w:pStyle w:val="2"/>
        <w:spacing w:before="178" w:line="298" w:lineRule="auto"/>
        <w:ind w:left="39" w:right="73" w:firstLine="800"/>
        <w:rPr>
          <w:sz w:val="26"/>
          <w:szCs w:val="26"/>
        </w:rPr>
      </w:pPr>
      <w:r>
        <w:rPr>
          <w:rFonts w:ascii="楷体" w:hAnsi="楷体" w:eastAsia="楷体" w:cs="楷体"/>
          <w:spacing w:val="6"/>
        </w:rPr>
        <w:t>(四)严肃工作纪律。</w:t>
      </w:r>
      <w:r>
        <w:rPr>
          <w:rFonts w:ascii="楷体" w:hAnsi="楷体" w:eastAsia="楷体" w:cs="楷体"/>
          <w:spacing w:val="-40"/>
        </w:rPr>
        <w:t xml:space="preserve"> </w:t>
      </w:r>
      <w:r>
        <w:rPr>
          <w:spacing w:val="6"/>
        </w:rPr>
        <w:t>要严守工作纪律，不得</w:t>
      </w:r>
      <w:r>
        <w:rPr>
          <w:spacing w:val="5"/>
        </w:rPr>
        <w:t>以任何形式向申报单位、创建对象、示范单位等收取费用。各申报单位要真实</w:t>
      </w:r>
      <w:r>
        <w:rPr>
          <w:spacing w:val="1"/>
        </w:rPr>
        <w:t>报送相关信息，对存在弄虚作假的， 一经发</w:t>
      </w:r>
      <w:r>
        <w:t>现并核实，将取消申</w:t>
      </w:r>
      <w:r>
        <w:rPr>
          <w:spacing w:val="5"/>
        </w:rPr>
        <w:t>报、创建、示范等相应资格，确保知识产权强国建设示范工作风</w:t>
      </w:r>
      <w:r>
        <w:rPr>
          <w:spacing w:val="4"/>
        </w:rPr>
        <w:t>清气正 。</w:t>
      </w:r>
    </w:p>
    <w:p>
      <w:pPr>
        <w:pStyle w:val="2"/>
        <w:spacing w:before="250" w:line="305" w:lineRule="auto"/>
        <w:ind w:left="39" w:right="87" w:firstLine="790"/>
        <w:rPr>
          <w:sz w:val="23"/>
          <w:szCs w:val="23"/>
        </w:rPr>
      </w:pPr>
      <w:r>
        <w:rPr>
          <w:rFonts w:ascii="楷体" w:hAnsi="楷体" w:eastAsia="楷体" w:cs="楷体"/>
          <w:spacing w:val="10"/>
        </w:rPr>
        <w:t>(五)注重创建</w:t>
      </w:r>
      <w:r>
        <w:rPr>
          <w:spacing w:val="10"/>
        </w:rPr>
        <w:t>实效。要以新一届知识产权强国建设示范创</w:t>
      </w:r>
      <w:r>
        <w:rPr>
          <w:spacing w:val="4"/>
        </w:rPr>
        <w:t>建工作为契机，加强对创建对象的支持指导，引导创建对象立足资源禀赋和发展实际推动重点任务落实，不得超出自身承受能力搞“花架子”。</w:t>
      </w:r>
    </w:p>
    <w:p>
      <w:pPr>
        <w:pStyle w:val="2"/>
        <w:spacing w:before="216" w:line="311" w:lineRule="auto"/>
        <w:ind w:right="127" w:firstLine="649"/>
        <w:jc w:val="both"/>
        <w:rPr>
          <w:sz w:val="26"/>
          <w:szCs w:val="26"/>
        </w:rPr>
      </w:pPr>
      <w:r>
        <w:rPr>
          <w:spacing w:val="16"/>
        </w:rPr>
        <w:t>请各省级知识产权局明确相关处级干部担任知识产权强国</w:t>
      </w:r>
      <w:r>
        <w:rPr>
          <w:spacing w:val="34"/>
        </w:rPr>
        <w:t>建设示范工作联络员，于2025年9月19日前将回执</w:t>
      </w:r>
      <w:r>
        <w:rPr>
          <w:spacing w:val="33"/>
        </w:rPr>
        <w:t>(附件4)</w:t>
      </w:r>
      <w:r>
        <w:rPr>
          <w:spacing w:val="24"/>
        </w:rPr>
        <w:t>报送至联系邮箱，并于2025年10月24日前完成推荐</w:t>
      </w:r>
      <w:r>
        <w:rPr>
          <w:spacing w:val="23"/>
        </w:rPr>
        <w:t>及材料报</w:t>
      </w:r>
      <w:r>
        <w:rPr>
          <w:spacing w:val="4"/>
        </w:rPr>
        <w:t>送工作 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599"/>
      </w:pPr>
      <w:r>
        <w:rPr>
          <w:spacing w:val="15"/>
        </w:rPr>
        <w:t>附件：1.知识产权强国建设示范创建申报书</w:t>
      </w:r>
    </w:p>
    <w:p>
      <w:pPr>
        <w:pStyle w:val="2"/>
        <w:spacing w:before="175" w:line="220" w:lineRule="auto"/>
        <w:ind w:left="1509"/>
      </w:pPr>
      <w:r>
        <w:rPr>
          <w:rFonts w:ascii="宋体" w:hAnsi="宋体" w:eastAsia="宋体" w:cs="宋体"/>
          <w:spacing w:val="9"/>
        </w:rPr>
        <w:t xml:space="preserve">2. </w:t>
      </w:r>
      <w:r>
        <w:rPr>
          <w:spacing w:val="9"/>
        </w:rPr>
        <w:t>知识产权强国建设示范工作推荐对象名额</w:t>
      </w:r>
      <w:r>
        <w:rPr>
          <w:spacing w:val="8"/>
        </w:rPr>
        <w:t>分配表</w:t>
      </w:r>
    </w:p>
    <w:p>
      <w:pPr>
        <w:spacing w:line="220" w:lineRule="auto"/>
        <w:sectPr>
          <w:footerReference r:id="rId3" w:type="default"/>
          <w:pgSz w:w="11900" w:h="16840"/>
          <w:pgMar w:top="1431" w:right="1785" w:bottom="2196" w:left="1430" w:header="0" w:footer="1703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519"/>
        <w:rPr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 xml:space="preserve">3. </w:t>
      </w:r>
      <w:r>
        <w:rPr>
          <w:spacing w:val="-1"/>
          <w:sz w:val="31"/>
          <w:szCs w:val="31"/>
        </w:rPr>
        <w:t>知识产权强国建设示范创建评价指标</w:t>
      </w:r>
    </w:p>
    <w:p>
      <w:pPr>
        <w:pStyle w:val="2"/>
        <w:spacing w:before="192" w:line="220" w:lineRule="auto"/>
        <w:ind w:left="1509"/>
        <w:rPr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4.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工作联络员回执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91" w:line="235" w:lineRule="auto"/>
        <w:ind w:left="5073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国</w:t>
      </w:r>
      <w:r>
        <w:rPr>
          <w:spacing w:val="-42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家</w:t>
      </w:r>
      <w:r>
        <w:rPr>
          <w:spacing w:val="-4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知识产权局</w:t>
      </w:r>
    </w:p>
    <w:p>
      <w:pPr>
        <w:pStyle w:val="2"/>
        <w:spacing w:before="237" w:line="222" w:lineRule="auto"/>
        <w:ind w:left="4910"/>
        <w:rPr>
          <w:sz w:val="28"/>
          <w:szCs w:val="28"/>
        </w:rPr>
      </w:pPr>
      <w:r>
        <w:rPr>
          <w:spacing w:val="-15"/>
          <w:sz w:val="28"/>
          <w:szCs w:val="28"/>
        </w:rPr>
        <w:t>2</w:t>
      </w:r>
      <w:r>
        <w:rPr>
          <w:spacing w:val="-60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0</w:t>
      </w:r>
      <w:r>
        <w:rPr>
          <w:spacing w:val="-62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2</w:t>
      </w:r>
      <w:r>
        <w:rPr>
          <w:spacing w:val="-59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5</w:t>
      </w:r>
      <w:r>
        <w:rPr>
          <w:spacing w:val="-51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年</w:t>
      </w:r>
      <w:r>
        <w:rPr>
          <w:spacing w:val="-64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9</w:t>
      </w:r>
      <w:r>
        <w:rPr>
          <w:spacing w:val="-43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月</w:t>
      </w:r>
      <w:r>
        <w:rPr>
          <w:spacing w:val="-44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1</w:t>
      </w:r>
      <w:r>
        <w:rPr>
          <w:spacing w:val="-61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2 日</w:t>
      </w:r>
    </w:p>
    <w:p>
      <w:pPr>
        <w:pStyle w:val="2"/>
        <w:spacing w:before="152" w:line="326" w:lineRule="auto"/>
        <w:ind w:firstLine="770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-4"/>
          <w:sz w:val="31"/>
          <w:szCs w:val="31"/>
        </w:rPr>
        <w:t>(联系人及联系方式：示范市、示范县工作</w:t>
      </w:r>
      <w:r>
        <w:rPr>
          <w:spacing w:val="12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吕 律  010一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62083864  </w:t>
      </w:r>
      <w:r>
        <w:rPr>
          <w:spacing w:val="8"/>
          <w:sz w:val="31"/>
          <w:szCs w:val="31"/>
        </w:rPr>
        <w:t>示范园区、示范企业工作  徐俊峰010—62086568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服务业高质量集聚发展示范区工作   王强</w:t>
      </w:r>
      <w:r>
        <w:rPr>
          <w:spacing w:val="23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6"/>
          <w:sz w:val="31"/>
          <w:szCs w:val="31"/>
        </w:rPr>
        <w:t>010—6</w:t>
      </w:r>
      <w:r>
        <w:rPr>
          <w:rFonts w:ascii="宋体" w:hAnsi="宋体" w:eastAsia="宋体" w:cs="宋体"/>
          <w:spacing w:val="5"/>
          <w:sz w:val="31"/>
          <w:szCs w:val="31"/>
        </w:rPr>
        <w:t>2084788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示范高校、示范科研机构工作  王海军</w:t>
      </w:r>
      <w:r>
        <w:rPr>
          <w:spacing w:val="2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7"/>
          <w:sz w:val="31"/>
          <w:szCs w:val="31"/>
        </w:rPr>
        <w:t xml:space="preserve">010—62084027  </w:t>
      </w:r>
      <w:r>
        <w:rPr>
          <w:spacing w:val="-7"/>
          <w:sz w:val="31"/>
          <w:szCs w:val="31"/>
        </w:rPr>
        <w:t>邮箱：</w:t>
      </w:r>
      <w:r>
        <w:rPr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zLzL@cnipa.gov.cn)</w:t>
      </w:r>
    </w:p>
    <w:p>
      <w:pPr>
        <w:pStyle w:val="2"/>
        <w:spacing w:before="73" w:line="220" w:lineRule="auto"/>
        <w:ind w:left="790"/>
        <w:rPr>
          <w:sz w:val="28"/>
          <w:szCs w:val="28"/>
        </w:rPr>
      </w:pPr>
      <w:r>
        <w:rPr>
          <w:spacing w:val="36"/>
          <w:sz w:val="28"/>
          <w:szCs w:val="28"/>
        </w:rPr>
        <w:t>(此件公开发布)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line="100" w:lineRule="exact"/>
        <w:rPr>
          <w:rFonts w:ascii="Arial"/>
          <w:sz w:val="8"/>
        </w:rPr>
      </w:pPr>
    </w:p>
    <w:p>
      <w:pPr>
        <w:spacing w:line="100" w:lineRule="exact"/>
        <w:rPr>
          <w:rFonts w:ascii="Arial" w:hAnsi="Arial" w:eastAsia="Arial" w:cs="Arial"/>
          <w:sz w:val="8"/>
          <w:szCs w:val="8"/>
        </w:rPr>
        <w:sectPr>
          <w:footerReference r:id="rId4" w:type="default"/>
          <w:pgSz w:w="11900" w:h="16840"/>
          <w:pgMar w:top="1431" w:right="1764" w:bottom="1960" w:left="1489" w:header="0" w:footer="99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3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56" w:line="222" w:lineRule="auto"/>
        <w:ind w:left="1262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b/>
          <w:bCs/>
          <w:spacing w:val="11"/>
          <w:sz w:val="48"/>
          <w:szCs w:val="48"/>
        </w:rPr>
        <w:t>知识产权强国建设示范创建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205" w:line="222" w:lineRule="auto"/>
        <w:ind w:left="2914"/>
        <w:rPr>
          <w:rFonts w:ascii="黑体" w:hAnsi="黑体" w:eastAsia="黑体" w:cs="黑体"/>
          <w:sz w:val="63"/>
          <w:szCs w:val="63"/>
        </w:rPr>
      </w:pPr>
      <w:r>
        <w:rPr>
          <w:rFonts w:ascii="黑体" w:hAnsi="黑体" w:eastAsia="黑体" w:cs="黑体"/>
          <w:b/>
          <w:bCs/>
          <w:spacing w:val="-39"/>
          <w:sz w:val="63"/>
          <w:szCs w:val="63"/>
        </w:rPr>
        <w:t>申</w:t>
      </w:r>
      <w:r>
        <w:rPr>
          <w:rFonts w:ascii="黑体" w:hAnsi="黑体" w:eastAsia="黑体" w:cs="黑体"/>
          <w:spacing w:val="81"/>
          <w:sz w:val="63"/>
          <w:szCs w:val="63"/>
        </w:rPr>
        <w:t xml:space="preserve"> </w:t>
      </w:r>
      <w:r>
        <w:rPr>
          <w:rFonts w:ascii="黑体" w:hAnsi="黑体" w:eastAsia="黑体" w:cs="黑体"/>
          <w:b/>
          <w:bCs/>
          <w:spacing w:val="-39"/>
          <w:sz w:val="63"/>
          <w:szCs w:val="63"/>
        </w:rPr>
        <w:t>报</w:t>
      </w:r>
      <w:r>
        <w:rPr>
          <w:rFonts w:ascii="黑体" w:hAnsi="黑体" w:eastAsia="黑体" w:cs="黑体"/>
          <w:spacing w:val="222"/>
          <w:sz w:val="63"/>
          <w:szCs w:val="63"/>
        </w:rPr>
        <w:t xml:space="preserve"> </w:t>
      </w:r>
      <w:r>
        <w:rPr>
          <w:rFonts w:ascii="黑体" w:hAnsi="黑体" w:eastAsia="黑体" w:cs="黑体"/>
          <w:b/>
          <w:bCs/>
          <w:spacing w:val="-39"/>
          <w:sz w:val="63"/>
          <w:szCs w:val="63"/>
        </w:rPr>
        <w:t>书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84" w:line="221" w:lineRule="auto"/>
        <w:ind w:left="865"/>
        <w:rPr>
          <w:sz w:val="26"/>
          <w:szCs w:val="26"/>
        </w:rPr>
      </w:pPr>
      <w:r>
        <w:rPr>
          <w:spacing w:val="-28"/>
          <w:sz w:val="26"/>
          <w:szCs w:val="26"/>
        </w:rPr>
        <w:t>申</w:t>
      </w:r>
      <w:r>
        <w:rPr>
          <w:spacing w:val="90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报</w:t>
      </w:r>
      <w:r>
        <w:rPr>
          <w:spacing w:val="95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单</w:t>
      </w:r>
      <w:r>
        <w:rPr>
          <w:spacing w:val="91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位</w:t>
      </w:r>
      <w:r>
        <w:rPr>
          <w:spacing w:val="73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：</w:t>
      </w:r>
      <w:r>
        <w:rPr>
          <w:sz w:val="26"/>
          <w:szCs w:val="26"/>
          <w:u w:val="single" w:color="auto"/>
        </w:rPr>
        <w:t xml:space="preserve">               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85" w:line="221" w:lineRule="auto"/>
        <w:ind w:left="815"/>
        <w:rPr>
          <w:sz w:val="26"/>
          <w:szCs w:val="26"/>
        </w:rPr>
      </w:pPr>
      <w:r>
        <w:rPr>
          <w:spacing w:val="-19"/>
          <w:sz w:val="26"/>
          <w:szCs w:val="26"/>
        </w:rPr>
        <w:t>推</w:t>
      </w:r>
      <w:r>
        <w:rPr>
          <w:spacing w:val="99"/>
          <w:sz w:val="26"/>
          <w:szCs w:val="26"/>
        </w:rPr>
        <w:t xml:space="preserve"> </w:t>
      </w:r>
      <w:r>
        <w:rPr>
          <w:spacing w:val="-19"/>
          <w:sz w:val="26"/>
          <w:szCs w:val="26"/>
        </w:rPr>
        <w:t>荐</w:t>
      </w:r>
      <w:r>
        <w:rPr>
          <w:spacing w:val="101"/>
          <w:sz w:val="26"/>
          <w:szCs w:val="26"/>
        </w:rPr>
        <w:t xml:space="preserve"> </w:t>
      </w:r>
      <w:r>
        <w:rPr>
          <w:spacing w:val="-19"/>
          <w:sz w:val="26"/>
          <w:szCs w:val="26"/>
        </w:rPr>
        <w:t>单</w:t>
      </w:r>
      <w:r>
        <w:rPr>
          <w:spacing w:val="96"/>
          <w:sz w:val="26"/>
          <w:szCs w:val="26"/>
        </w:rPr>
        <w:t xml:space="preserve"> </w:t>
      </w:r>
      <w:r>
        <w:rPr>
          <w:spacing w:val="-19"/>
          <w:sz w:val="26"/>
          <w:szCs w:val="26"/>
        </w:rPr>
        <w:t>位  :</w:t>
      </w:r>
      <w:r>
        <w:rPr>
          <w:spacing w:val="-45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       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pStyle w:val="2"/>
        <w:spacing w:before="85" w:line="222" w:lineRule="auto"/>
        <w:ind w:left="825"/>
        <w:rPr>
          <w:sz w:val="26"/>
          <w:szCs w:val="26"/>
        </w:rPr>
      </w:pPr>
      <w:r>
        <w:rPr>
          <w:spacing w:val="-35"/>
          <w:sz w:val="26"/>
          <w:szCs w:val="26"/>
        </w:rPr>
        <w:t>填</w:t>
      </w:r>
      <w:r>
        <w:rPr>
          <w:spacing w:val="91"/>
          <w:sz w:val="26"/>
          <w:szCs w:val="26"/>
        </w:rPr>
        <w:t xml:space="preserve"> </w:t>
      </w:r>
      <w:r>
        <w:rPr>
          <w:spacing w:val="-35"/>
          <w:sz w:val="26"/>
          <w:szCs w:val="26"/>
        </w:rPr>
        <w:t>报</w:t>
      </w:r>
      <w:r>
        <w:rPr>
          <w:spacing w:val="8"/>
          <w:sz w:val="26"/>
          <w:szCs w:val="26"/>
        </w:rPr>
        <w:t xml:space="preserve">  </w:t>
      </w:r>
      <w:r>
        <w:rPr>
          <w:spacing w:val="-35"/>
          <w:sz w:val="26"/>
          <w:szCs w:val="26"/>
        </w:rPr>
        <w:t>日</w:t>
      </w:r>
      <w:r>
        <w:rPr>
          <w:spacing w:val="92"/>
          <w:sz w:val="26"/>
          <w:szCs w:val="26"/>
        </w:rPr>
        <w:t xml:space="preserve"> </w:t>
      </w:r>
      <w:r>
        <w:rPr>
          <w:spacing w:val="-35"/>
          <w:sz w:val="26"/>
          <w:szCs w:val="26"/>
        </w:rPr>
        <w:t>期</w:t>
      </w:r>
      <w:r>
        <w:rPr>
          <w:spacing w:val="74"/>
          <w:sz w:val="26"/>
          <w:szCs w:val="26"/>
        </w:rPr>
        <w:t xml:space="preserve"> </w:t>
      </w:r>
      <w:r>
        <w:rPr>
          <w:spacing w:val="-35"/>
          <w:sz w:val="26"/>
          <w:szCs w:val="26"/>
        </w:rPr>
        <w:t>：</w:t>
      </w:r>
      <w:r>
        <w:rPr>
          <w:sz w:val="26"/>
          <w:szCs w:val="26"/>
          <w:u w:val="single" w:color="auto"/>
        </w:rPr>
        <w:t xml:space="preserve">                                     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84" w:line="223" w:lineRule="auto"/>
        <w:ind w:left="3245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7"/>
          <w:sz w:val="26"/>
          <w:szCs w:val="26"/>
        </w:rPr>
        <w:t>国家知识产权局</w:t>
      </w:r>
    </w:p>
    <w:p>
      <w:pPr>
        <w:spacing w:line="223" w:lineRule="auto"/>
        <w:rPr>
          <w:rFonts w:ascii="楷体" w:hAnsi="楷体" w:eastAsia="楷体" w:cs="楷体"/>
          <w:sz w:val="26"/>
          <w:szCs w:val="26"/>
        </w:rPr>
        <w:sectPr>
          <w:footerReference r:id="rId5" w:type="default"/>
          <w:pgSz w:w="11900" w:h="16840"/>
          <w:pgMar w:top="1431" w:right="1785" w:bottom="2622" w:left="1714" w:header="0" w:footer="2305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33" w:line="221" w:lineRule="auto"/>
        <w:ind w:left="3535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2"/>
          <w:sz w:val="41"/>
          <w:szCs w:val="41"/>
        </w:rPr>
        <w:t>填写说明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97" w:line="295" w:lineRule="auto"/>
        <w:ind w:right="122" w:firstLine="619"/>
      </w:pPr>
      <w:r>
        <w:rPr>
          <w:spacing w:val="10"/>
        </w:rPr>
        <w:t>一、申请书内各项内容应填写完整、实事求是、简明扼要、</w:t>
      </w:r>
      <w:r>
        <w:rPr>
          <w:spacing w:val="9"/>
        </w:rPr>
        <w:t xml:space="preserve"> </w:t>
      </w:r>
      <w:r>
        <w:rPr>
          <w:spacing w:val="11"/>
        </w:rPr>
        <w:t>表述明确。表格内容字体为四号仿宋，行距28磅。如各栏空格不</w:t>
      </w:r>
      <w:r>
        <w:rPr>
          <w:spacing w:val="7"/>
        </w:rPr>
        <w:t xml:space="preserve"> </w:t>
      </w:r>
      <w:r>
        <w:rPr>
          <w:spacing w:val="4"/>
        </w:rPr>
        <w:t>够，均可加行、加页。</w:t>
      </w:r>
    </w:p>
    <w:p>
      <w:pPr>
        <w:pStyle w:val="2"/>
        <w:spacing w:before="180" w:line="221" w:lineRule="auto"/>
        <w:ind w:left="619"/>
      </w:pPr>
      <w:r>
        <w:rPr>
          <w:spacing w:val="5"/>
        </w:rPr>
        <w:t>二、一个申报单位填写一份申报书。</w:t>
      </w:r>
    </w:p>
    <w:p>
      <w:pPr>
        <w:pStyle w:val="2"/>
        <w:spacing w:before="190" w:line="221" w:lineRule="auto"/>
        <w:jc w:val="right"/>
      </w:pPr>
      <w:r>
        <w:rPr>
          <w:spacing w:val="5"/>
        </w:rPr>
        <w:t>三、申报单位填写完成后，由推荐单位填写明</w:t>
      </w:r>
      <w:r>
        <w:rPr>
          <w:spacing w:val="4"/>
        </w:rPr>
        <w:t>确的推荐意见。</w:t>
      </w:r>
    </w:p>
    <w:p>
      <w:pPr>
        <w:pStyle w:val="2"/>
        <w:spacing w:before="174" w:line="314" w:lineRule="auto"/>
        <w:ind w:right="118" w:firstLine="619"/>
      </w:pPr>
      <w:r>
        <w:rPr>
          <w:spacing w:val="7"/>
        </w:rPr>
        <w:t>四</w:t>
      </w:r>
      <w:r>
        <w:rPr>
          <w:spacing w:val="-53"/>
        </w:rPr>
        <w:t xml:space="preserve"> </w:t>
      </w:r>
      <w:r>
        <w:rPr>
          <w:spacing w:val="7"/>
        </w:rPr>
        <w:t>、申报创建国家知识产权强市建设示范市、国家知识产权</w:t>
      </w:r>
      <w:r>
        <w:t xml:space="preserve"> </w:t>
      </w:r>
      <w:r>
        <w:rPr>
          <w:spacing w:val="12"/>
        </w:rPr>
        <w:t>强县建设示范县、国家知识产权强国建设示范园区</w:t>
      </w:r>
      <w:r>
        <w:rPr>
          <w:spacing w:val="11"/>
        </w:rPr>
        <w:t>、国家知识产</w:t>
      </w:r>
      <w:r>
        <w:t xml:space="preserve"> </w:t>
      </w:r>
      <w:r>
        <w:rPr>
          <w:spacing w:val="11"/>
        </w:rPr>
        <w:t>权服务业高质量集聚发展示范区、国家知识产权示范高校、国家</w:t>
      </w:r>
      <w:r>
        <w:rPr>
          <w:spacing w:val="13"/>
        </w:rPr>
        <w:t xml:space="preserve"> </w:t>
      </w:r>
      <w:r>
        <w:rPr>
          <w:spacing w:val="2"/>
        </w:rPr>
        <w:t>知识产权示范科研机构的，</w:t>
      </w:r>
      <w:r>
        <w:rPr>
          <w:spacing w:val="-86"/>
        </w:rPr>
        <w:t xml:space="preserve"> </w:t>
      </w:r>
      <w:r>
        <w:rPr>
          <w:rFonts w:ascii="宋体" w:hAnsi="宋体" w:eastAsia="宋体" w:cs="宋体"/>
          <w:b/>
          <w:bCs/>
          <w:spacing w:val="2"/>
        </w:rPr>
        <w:t>A4</w:t>
      </w:r>
      <w:r>
        <w:rPr>
          <w:rFonts w:ascii="宋体" w:hAnsi="宋体" w:eastAsia="宋体" w:cs="宋体"/>
          <w:spacing w:val="48"/>
        </w:rPr>
        <w:t xml:space="preserve"> </w:t>
      </w:r>
      <w:r>
        <w:rPr>
          <w:spacing w:val="2"/>
        </w:rPr>
        <w:t>纸打印申报书，</w:t>
      </w:r>
      <w:r>
        <w:rPr>
          <w:spacing w:val="1"/>
        </w:rPr>
        <w:t>于左侧装订成册，</w:t>
      </w:r>
      <w:r>
        <w:t xml:space="preserve"> </w:t>
      </w:r>
      <w:r>
        <w:rPr>
          <w:spacing w:val="6"/>
        </w:rPr>
        <w:t>一式四份加盖公章，同时提交申报书可编辑电子版和扫描版。</w:t>
      </w:r>
    </w:p>
    <w:p>
      <w:pPr>
        <w:pStyle w:val="2"/>
        <w:spacing w:before="175" w:line="222" w:lineRule="auto"/>
        <w:ind w:right="4"/>
        <w:jc w:val="right"/>
      </w:pPr>
      <w:r>
        <w:rPr>
          <w:b/>
          <w:bCs/>
          <w:spacing w:val="-2"/>
        </w:rPr>
        <w:t>五</w:t>
      </w:r>
      <w:r>
        <w:rPr>
          <w:spacing w:val="-61"/>
        </w:rPr>
        <w:t xml:space="preserve"> </w:t>
      </w:r>
      <w:r>
        <w:rPr>
          <w:b/>
          <w:bCs/>
          <w:spacing w:val="-2"/>
        </w:rPr>
        <w:t>、申报创建国家知识产权示范企业的，采用线上方式提交。</w:t>
      </w:r>
    </w:p>
    <w:p>
      <w:pPr>
        <w:spacing w:line="222" w:lineRule="auto"/>
        <w:sectPr>
          <w:footerReference r:id="rId6" w:type="default"/>
          <w:pgSz w:w="11900" w:h="16840"/>
          <w:pgMar w:top="1431" w:right="1480" w:bottom="400" w:left="1569" w:header="0" w:footer="0" w:gutter="0"/>
          <w:cols w:space="720" w:num="1"/>
        </w:sectPr>
      </w:pPr>
    </w:p>
    <w:p>
      <w:pPr>
        <w:spacing w:before="97" w:line="222" w:lineRule="auto"/>
        <w:ind w:left="16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一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、申报信息</w:t>
      </w:r>
    </w:p>
    <w:p>
      <w:pPr>
        <w:spacing w:line="86" w:lineRule="exact"/>
      </w:pPr>
    </w:p>
    <w:tbl>
      <w:tblPr>
        <w:tblStyle w:val="7"/>
        <w:tblW w:w="8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728"/>
        <w:gridCol w:w="1149"/>
        <w:gridCol w:w="899"/>
        <w:gridCol w:w="1268"/>
        <w:gridCol w:w="919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 w:hRule="atLeast"/>
        </w:trPr>
        <w:tc>
          <w:tcPr>
            <w:tcW w:w="2512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8" w:line="219" w:lineRule="auto"/>
              <w:ind w:left="535"/>
            </w:pPr>
            <w:r>
              <w:rPr>
                <w:spacing w:val="-18"/>
              </w:rPr>
              <w:t>申</w:t>
            </w:r>
            <w:r>
              <w:rPr>
                <w:spacing w:val="28"/>
              </w:rPr>
              <w:t xml:space="preserve"> </w:t>
            </w:r>
            <w:r>
              <w:rPr>
                <w:spacing w:val="-18"/>
              </w:rPr>
              <w:t>报</w:t>
            </w:r>
            <w:r>
              <w:rPr>
                <w:spacing w:val="32"/>
              </w:rPr>
              <w:t xml:space="preserve"> </w:t>
            </w:r>
            <w:r>
              <w:rPr>
                <w:spacing w:val="-18"/>
              </w:rPr>
              <w:t>项</w:t>
            </w:r>
            <w:r>
              <w:rPr>
                <w:spacing w:val="79"/>
              </w:rPr>
              <w:t xml:space="preserve"> </w:t>
            </w:r>
            <w:r>
              <w:rPr>
                <w:spacing w:val="-18"/>
              </w:rPr>
              <w:t>目</w:t>
            </w:r>
          </w:p>
        </w:tc>
        <w:tc>
          <w:tcPr>
            <w:tcW w:w="5718" w:type="dxa"/>
            <w:gridSpan w:val="5"/>
            <w:vAlign w:val="top"/>
          </w:tcPr>
          <w:p>
            <w:pPr>
              <w:pStyle w:val="8"/>
              <w:spacing w:before="266" w:line="219" w:lineRule="auto"/>
              <w:ind w:left="113"/>
            </w:pPr>
            <w:r>
              <w:rPr>
                <w:spacing w:val="1"/>
              </w:rPr>
              <w:t>□国家知识产权强市建设示范市</w:t>
            </w:r>
          </w:p>
          <w:p>
            <w:pPr>
              <w:pStyle w:val="8"/>
              <w:spacing w:before="129" w:line="219" w:lineRule="auto"/>
              <w:ind w:left="113"/>
            </w:pPr>
            <w:r>
              <w:t>□国家知识产权强县建设示范县</w:t>
            </w:r>
          </w:p>
          <w:p>
            <w:pPr>
              <w:pStyle w:val="8"/>
              <w:spacing w:before="149" w:line="219" w:lineRule="auto"/>
              <w:ind w:left="113"/>
            </w:pPr>
            <w:r>
              <w:rPr>
                <w:spacing w:val="1"/>
              </w:rPr>
              <w:t>□国家知识产权强国建设示范园区</w:t>
            </w:r>
          </w:p>
          <w:p>
            <w:pPr>
              <w:pStyle w:val="8"/>
              <w:spacing w:before="149" w:line="219" w:lineRule="auto"/>
              <w:ind w:left="113"/>
            </w:pPr>
            <w:r>
              <w:rPr>
                <w:spacing w:val="1"/>
              </w:rPr>
              <w:t>□国家知识产权服务业高质量集聚发展示范区</w:t>
            </w:r>
          </w:p>
          <w:p>
            <w:pPr>
              <w:pStyle w:val="8"/>
              <w:spacing w:before="150" w:line="219" w:lineRule="auto"/>
              <w:ind w:left="113"/>
            </w:pPr>
            <w:r>
              <w:t>□国家知识产权示范企业</w:t>
            </w:r>
          </w:p>
          <w:p>
            <w:pPr>
              <w:pStyle w:val="8"/>
              <w:spacing w:before="139" w:line="219" w:lineRule="auto"/>
              <w:ind w:left="113"/>
            </w:pPr>
            <w:r>
              <w:t>□国家知识产权示范高校</w:t>
            </w:r>
          </w:p>
          <w:p>
            <w:pPr>
              <w:pStyle w:val="8"/>
              <w:spacing w:before="138" w:line="219" w:lineRule="auto"/>
              <w:ind w:left="113"/>
            </w:pPr>
            <w:r>
              <w:rPr>
                <w:spacing w:val="1"/>
              </w:rPr>
              <w:t>□国家知识产权示范科研机构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8" w:line="219" w:lineRule="auto"/>
              <w:ind w:left="114"/>
            </w:pPr>
            <w:r>
              <w:rPr>
                <w:spacing w:val="6"/>
              </w:rPr>
              <w:t>申报</w:t>
            </w:r>
          </w:p>
          <w:p>
            <w:pPr>
              <w:pStyle w:val="8"/>
              <w:spacing w:before="90" w:line="220" w:lineRule="auto"/>
              <w:ind w:left="114"/>
            </w:pPr>
            <w:r>
              <w:rPr>
                <w:spacing w:val="5"/>
              </w:rPr>
              <w:t>单位</w:t>
            </w:r>
          </w:p>
          <w:p>
            <w:pPr>
              <w:pStyle w:val="8"/>
              <w:spacing w:before="37" w:line="219" w:lineRule="auto"/>
              <w:ind w:left="114"/>
            </w:pPr>
            <w:r>
              <w:rPr>
                <w:spacing w:val="10"/>
              </w:rPr>
              <w:t>信息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144" w:line="220" w:lineRule="auto"/>
              <w:ind w:left="311"/>
            </w:pPr>
            <w:r>
              <w:rPr>
                <w:spacing w:val="3"/>
              </w:rPr>
              <w:t>单位名称</w:t>
            </w:r>
          </w:p>
        </w:tc>
        <w:tc>
          <w:tcPr>
            <w:tcW w:w="571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8"/>
              <w:spacing w:before="145" w:line="219" w:lineRule="auto"/>
              <w:ind w:left="450"/>
            </w:pPr>
            <w:r>
              <w:rPr>
                <w:spacing w:val="3"/>
              </w:rPr>
              <w:t>负责人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8"/>
              <w:spacing w:before="145" w:line="219" w:lineRule="auto"/>
              <w:ind w:left="174"/>
            </w:pPr>
            <w:r>
              <w:rPr>
                <w:spacing w:val="6"/>
              </w:rPr>
              <w:t>职务</w:t>
            </w:r>
          </w:p>
        </w:tc>
        <w:tc>
          <w:tcPr>
            <w:tcW w:w="36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8"/>
              <w:spacing w:before="158" w:line="221" w:lineRule="auto"/>
              <w:ind w:left="450"/>
            </w:pPr>
            <w:r>
              <w:rPr>
                <w:spacing w:val="3"/>
              </w:rPr>
              <w:t>联系人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8"/>
              <w:spacing w:before="155" w:line="219" w:lineRule="auto"/>
              <w:ind w:left="174"/>
            </w:pPr>
            <w:r>
              <w:rPr>
                <w:spacing w:val="6"/>
              </w:rPr>
              <w:t>职务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8"/>
              <w:spacing w:before="158" w:line="221" w:lineRule="auto"/>
              <w:ind w:left="186"/>
            </w:pPr>
            <w:r>
              <w:rPr>
                <w:spacing w:val="5"/>
              </w:rPr>
              <w:t>电话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8"/>
              <w:spacing w:before="146" w:line="220" w:lineRule="auto"/>
              <w:ind w:left="311"/>
            </w:pPr>
            <w:r>
              <w:rPr>
                <w:spacing w:val="3"/>
              </w:rPr>
              <w:t>电子邮箱</w:t>
            </w:r>
          </w:p>
        </w:tc>
        <w:tc>
          <w:tcPr>
            <w:tcW w:w="571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8230" w:type="dxa"/>
            <w:gridSpan w:val="7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7" w:line="219" w:lineRule="auto"/>
              <w:ind w:left="225"/>
            </w:pPr>
            <w:r>
              <w:t>申报单位意见：</w:t>
            </w:r>
          </w:p>
          <w:p>
            <w:pPr>
              <w:pStyle w:val="8"/>
              <w:spacing w:before="48" w:line="283" w:lineRule="auto"/>
              <w:ind w:left="225" w:right="22"/>
            </w:pPr>
            <w:r>
              <w:t>(填写示例：本单位自愿申报，承诺提交信息和资料真实有效，并承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担相应责任。)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88" w:line="219" w:lineRule="auto"/>
              <w:ind w:left="5245"/>
            </w:pPr>
            <w:r>
              <w:rPr>
                <w:spacing w:val="9"/>
              </w:rPr>
              <w:t>(单位公章)</w:t>
            </w:r>
          </w:p>
          <w:p>
            <w:pPr>
              <w:pStyle w:val="8"/>
              <w:spacing w:before="61" w:line="192" w:lineRule="auto"/>
              <w:ind w:left="5654"/>
            </w:pPr>
            <w:r>
              <w:rPr>
                <w:spacing w:val="-10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44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37" w:line="219" w:lineRule="auto"/>
              <w:ind w:left="114"/>
            </w:pPr>
            <w:r>
              <w:rPr>
                <w:spacing w:val="6"/>
              </w:rPr>
              <w:t>推荐</w:t>
            </w:r>
          </w:p>
          <w:p>
            <w:pPr>
              <w:pStyle w:val="8"/>
              <w:spacing w:before="62" w:line="220" w:lineRule="auto"/>
              <w:ind w:left="114"/>
            </w:pPr>
            <w:r>
              <w:rPr>
                <w:spacing w:val="5"/>
              </w:rPr>
              <w:t>单位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149" w:line="220" w:lineRule="auto"/>
              <w:ind w:left="311"/>
            </w:pPr>
            <w:r>
              <w:rPr>
                <w:spacing w:val="3"/>
              </w:rPr>
              <w:t>单位名称</w:t>
            </w:r>
          </w:p>
        </w:tc>
        <w:tc>
          <w:tcPr>
            <w:tcW w:w="571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8"/>
              <w:spacing w:before="143" w:line="221" w:lineRule="auto"/>
              <w:ind w:left="450"/>
            </w:pPr>
            <w:r>
              <w:rPr>
                <w:spacing w:val="3"/>
              </w:rPr>
              <w:t>联系人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8"/>
              <w:spacing w:before="140" w:line="219" w:lineRule="auto"/>
              <w:ind w:left="174"/>
            </w:pPr>
            <w:r>
              <w:rPr>
                <w:spacing w:val="6"/>
              </w:rPr>
              <w:t>职务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8"/>
              <w:spacing w:before="143" w:line="221" w:lineRule="auto"/>
              <w:ind w:left="186"/>
            </w:pPr>
            <w:r>
              <w:rPr>
                <w:spacing w:val="5"/>
              </w:rPr>
              <w:t>电话</w:t>
            </w: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8230" w:type="dxa"/>
            <w:gridSpan w:val="7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8" w:line="219" w:lineRule="auto"/>
              <w:ind w:left="225"/>
            </w:pPr>
            <w:r>
              <w:t>推荐单位意见：</w:t>
            </w:r>
          </w:p>
          <w:p>
            <w:pPr>
              <w:pStyle w:val="8"/>
              <w:spacing w:before="49" w:line="219" w:lineRule="auto"/>
              <w:ind w:left="225"/>
            </w:pPr>
            <w:r>
              <w:rPr>
                <w:spacing w:val="2"/>
              </w:rPr>
              <w:t>(填写示例：该单位符合申报条件、推荐程序，同意推荐。)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8" w:line="219" w:lineRule="auto"/>
              <w:ind w:left="5104"/>
            </w:pPr>
            <w:r>
              <w:rPr>
                <w:spacing w:val="9"/>
              </w:rPr>
              <w:t>(单位公章)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785" w:bottom="1477" w:left="1784" w:header="0" w:footer="1086" w:gutter="0"/>
          <w:cols w:space="720" w:num="1"/>
        </w:sectPr>
      </w:pPr>
    </w:p>
    <w:p>
      <w:pPr>
        <w:spacing w:before="75"/>
      </w:pPr>
    </w:p>
    <w:p>
      <w:pPr>
        <w:spacing w:before="75"/>
      </w:pPr>
    </w:p>
    <w:tbl>
      <w:tblPr>
        <w:tblStyle w:val="7"/>
        <w:tblW w:w="822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8220" w:type="dxa"/>
            <w:vAlign w:val="top"/>
          </w:tcPr>
          <w:p>
            <w:pPr>
              <w:pStyle w:val="8"/>
              <w:spacing w:before="47" w:line="219" w:lineRule="auto"/>
              <w:ind w:left="5485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7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785" w:bottom="1139" w:left="1785" w:header="0" w:footer="760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0" w:line="222" w:lineRule="auto"/>
        <w:ind w:left="41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二、申报材料</w:t>
      </w:r>
    </w:p>
    <w:p>
      <w:pPr>
        <w:spacing w:line="43" w:lineRule="exact"/>
      </w:pPr>
    </w:p>
    <w:tbl>
      <w:tblPr>
        <w:tblStyle w:val="7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0" w:hRule="atLeast"/>
        </w:trPr>
        <w:tc>
          <w:tcPr>
            <w:tcW w:w="8689" w:type="dxa"/>
            <w:vAlign w:val="top"/>
          </w:tcPr>
          <w:p>
            <w:pPr>
              <w:pStyle w:val="8"/>
              <w:spacing w:before="184" w:line="218" w:lineRule="auto"/>
              <w:ind w:lef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根据评价指标要求，逐项提交相关情况或佐证材</w:t>
            </w:r>
            <w:r>
              <w:rPr>
                <w:spacing w:val="-1"/>
                <w:sz w:val="28"/>
                <w:szCs w:val="28"/>
              </w:rPr>
              <w:t>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645" w:bottom="1509" w:left="1554" w:header="0" w:footer="1042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7" w:line="223" w:lineRule="auto"/>
        <w:ind w:left="32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三、典型案例</w:t>
      </w:r>
    </w:p>
    <w:p>
      <w:pPr>
        <w:spacing w:line="53" w:lineRule="exact"/>
      </w:pPr>
    </w:p>
    <w:tbl>
      <w:tblPr>
        <w:tblStyle w:val="7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209" w:hRule="atLeast"/>
        </w:trPr>
        <w:tc>
          <w:tcPr>
            <w:tcW w:w="8680" w:type="dxa"/>
            <w:vAlign w:val="top"/>
          </w:tcPr>
          <w:p>
            <w:pPr>
              <w:pStyle w:val="8"/>
              <w:spacing w:before="206" w:line="366" w:lineRule="auto"/>
              <w:ind w:left="115" w:right="144" w:firstLine="29"/>
              <w:jc w:val="both"/>
            </w:pPr>
            <w:r>
              <w:t>包括：近三年知识产权创造、运用、保护、管理、服务以及国际合作方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面形成的创新举措、特色做法和有益经验，可提供1—2个典型案例，每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个案例篇幅不超过1000字。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431" w:right="1604" w:bottom="1127" w:left="1604" w:header="0" w:footer="736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7" w:line="224" w:lineRule="auto"/>
        <w:ind w:left="5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3</w:t>
      </w:r>
    </w:p>
    <w:p>
      <w:pPr>
        <w:spacing w:before="188" w:line="222" w:lineRule="auto"/>
        <w:ind w:left="4294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2"/>
          <w:sz w:val="42"/>
          <w:szCs w:val="42"/>
        </w:rPr>
        <w:t>知识产权强国建设示范评价指标</w:t>
      </w:r>
    </w:p>
    <w:p>
      <w:pPr>
        <w:spacing w:before="61"/>
      </w:pPr>
    </w:p>
    <w:p>
      <w:pPr>
        <w:spacing w:before="61"/>
      </w:pPr>
    </w:p>
    <w:tbl>
      <w:tblPr>
        <w:tblStyle w:val="7"/>
        <w:tblW w:w="14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679"/>
        <w:gridCol w:w="1539"/>
        <w:gridCol w:w="5736"/>
        <w:gridCol w:w="500"/>
        <w:gridCol w:w="500"/>
        <w:gridCol w:w="500"/>
        <w:gridCol w:w="500"/>
        <w:gridCol w:w="499"/>
        <w:gridCol w:w="500"/>
        <w:gridCol w:w="499"/>
        <w:gridCol w:w="1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20" w:lineRule="auto"/>
              <w:ind w:left="13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一级指标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9" w:lineRule="auto"/>
              <w:ind w:left="1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高质量创造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编号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41" w:lineRule="auto"/>
              <w:ind w:lef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31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二级指标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0" w:lineRule="auto"/>
              <w:ind w:left="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专利质量情况</w:t>
            </w:r>
          </w:p>
        </w:tc>
        <w:tc>
          <w:tcPr>
            <w:tcW w:w="573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left="238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指标说明</w:t>
            </w:r>
          </w:p>
        </w:tc>
        <w:tc>
          <w:tcPr>
            <w:tcW w:w="3498" w:type="dxa"/>
            <w:gridSpan w:val="7"/>
            <w:vAlign w:val="top"/>
          </w:tcPr>
          <w:p>
            <w:pPr>
              <w:pStyle w:val="8"/>
              <w:spacing w:before="102" w:line="218" w:lineRule="auto"/>
              <w:ind w:left="12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评价对象</w:t>
            </w:r>
          </w:p>
        </w:tc>
        <w:tc>
          <w:tcPr>
            <w:tcW w:w="1854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8" w:lineRule="auto"/>
              <w:ind w:left="4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pStyle w:val="8"/>
              <w:spacing w:before="167" w:line="219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市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170" w:line="224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县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168" w:line="221" w:lineRule="auto"/>
              <w:ind w:left="8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园区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6" w:line="223" w:lineRule="auto"/>
              <w:ind w:left="104" w:hanging="88"/>
              <w:rPr>
                <w:sz w:val="15"/>
                <w:szCs w:val="15"/>
              </w:rPr>
            </w:pPr>
            <w:r>
              <w:rPr>
                <w:spacing w:val="-5"/>
                <w:sz w:val="16"/>
                <w:szCs w:val="16"/>
              </w:rPr>
              <w:t>服务业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8"/>
                <w:w w:val="96"/>
                <w:sz w:val="15"/>
                <w:szCs w:val="15"/>
              </w:rPr>
              <w:t>集</w:t>
            </w:r>
            <w:r>
              <w:rPr>
                <w:spacing w:val="-17"/>
                <w:w w:val="96"/>
                <w:sz w:val="15"/>
                <w:szCs w:val="15"/>
              </w:rPr>
              <w:t>聚</w:t>
            </w:r>
            <w:r>
              <w:rPr>
                <w:spacing w:val="-13"/>
                <w:w w:val="96"/>
                <w:sz w:val="15"/>
                <w:szCs w:val="15"/>
              </w:rPr>
              <w:t>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46" w:line="229" w:lineRule="auto"/>
              <w:ind w:left="8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企业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37" w:line="219" w:lineRule="auto"/>
              <w:ind w:left="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高校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56" w:line="219" w:lineRule="auto"/>
              <w:ind w:left="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科研</w:t>
            </w:r>
          </w:p>
          <w:p>
            <w:pPr>
              <w:pStyle w:val="8"/>
              <w:spacing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</w:t>
            </w:r>
          </w:p>
        </w:tc>
        <w:tc>
          <w:tcPr>
            <w:tcW w:w="1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Align w:val="top"/>
          </w:tcPr>
          <w:p>
            <w:pPr>
              <w:pStyle w:val="8"/>
              <w:spacing w:before="118" w:line="192" w:lineRule="auto"/>
              <w:jc w:val="right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评价创建对象¹近三年专利申请中非正常专利申请量占比、非正常</w:t>
            </w:r>
          </w:p>
          <w:p>
            <w:pPr>
              <w:pStyle w:val="8"/>
              <w:spacing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专利申请撤回率情况。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84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84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84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pStyle w:val="8"/>
              <w:spacing w:before="284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854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02" w:lineRule="auto"/>
              <w:ind w:left="7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根据国家知识产权</w:t>
            </w:r>
          </w:p>
          <w:p>
            <w:pPr>
              <w:pStyle w:val="8"/>
              <w:spacing w:line="209" w:lineRule="auto"/>
              <w:ind w:right="24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局掌握情况和提交</w:t>
            </w:r>
          </w:p>
          <w:p>
            <w:pPr>
              <w:pStyle w:val="8"/>
              <w:spacing w:before="1" w:line="217" w:lineRule="auto"/>
              <w:ind w:left="4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Align w:val="top"/>
          </w:tcPr>
          <w:p>
            <w:pPr>
              <w:pStyle w:val="8"/>
              <w:spacing w:before="100" w:line="218" w:lineRule="auto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评价创建对象截至2024年底“双五星”专利²占本单位有</w:t>
            </w:r>
            <w:r>
              <w:rPr>
                <w:spacing w:val="-3"/>
                <w:sz w:val="21"/>
                <w:szCs w:val="21"/>
              </w:rPr>
              <w:t>效专利</w:t>
            </w:r>
          </w:p>
          <w:p>
            <w:pPr>
              <w:pStyle w:val="8"/>
              <w:spacing w:before="1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数量的比例。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Align w:val="top"/>
          </w:tcPr>
          <w:p>
            <w:pPr>
              <w:pStyle w:val="8"/>
              <w:spacing w:before="102" w:line="218" w:lineRule="auto"/>
              <w:jc w:val="righ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评价创建对象截至2024年底有效发明专利中高价值发明专利占比</w:t>
            </w:r>
          </w:p>
          <w:p>
            <w:pPr>
              <w:pStyle w:val="8"/>
              <w:spacing w:before="1" w:line="220" w:lineRule="auto"/>
              <w:ind w:left="6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情况。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88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88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pStyle w:val="8"/>
              <w:spacing w:before="288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88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288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854" w:type="dxa"/>
            <w:vAlign w:val="top"/>
          </w:tcPr>
          <w:p>
            <w:pPr>
              <w:pStyle w:val="8"/>
              <w:spacing w:before="144" w:line="205" w:lineRule="auto"/>
              <w:ind w:left="607" w:right="93" w:hanging="5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根据提交材料情况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评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价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pStyle w:val="8"/>
              <w:spacing w:before="276" w:line="241" w:lineRule="auto"/>
              <w:ind w:lef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39" w:type="dxa"/>
            <w:vAlign w:val="top"/>
          </w:tcPr>
          <w:p>
            <w:pPr>
              <w:pStyle w:val="8"/>
              <w:spacing w:before="256" w:line="220" w:lineRule="auto"/>
              <w:ind w:left="9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商标注册情况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253" w:line="218" w:lineRule="auto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评价创建对象截至2024年底马德里国际商标累计申请量情况。</w:t>
            </w:r>
          </w:p>
        </w:tc>
        <w:tc>
          <w:tcPr>
            <w:tcW w:w="5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vAlign w:val="top"/>
          </w:tcPr>
          <w:p>
            <w:pPr>
              <w:pStyle w:val="8"/>
              <w:spacing w:before="144" w:line="214" w:lineRule="auto"/>
              <w:ind w:left="187" w:right="93" w:hanging="1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根据国家知识产权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局掌握情况评价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/>
              <w:ind w:lef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9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创新投入产出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13" w:line="211" w:lineRule="auto"/>
              <w:ind w:left="15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17"/>
                <w:sz w:val="21"/>
                <w:szCs w:val="21"/>
              </w:rPr>
              <w:t>评价创建对象</w:t>
            </w:r>
            <w:r>
              <w:rPr>
                <w:b/>
                <w:bCs/>
                <w:spacing w:val="-16"/>
                <w:sz w:val="21"/>
                <w:szCs w:val="21"/>
              </w:rPr>
              <w:t>上一年度研发投入占营收总额的比例；应用于主营</w:t>
            </w:r>
            <w:r>
              <w:rPr>
                <w:b/>
                <w:bCs/>
                <w:spacing w:val="-10"/>
                <w:sz w:val="21"/>
                <w:szCs w:val="21"/>
              </w:rPr>
              <w:t>业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务的核心专利和主要商标品牌情况</w:t>
            </w:r>
            <w:r>
              <w:rPr>
                <w:rFonts w:ascii="Calibri" w:hAnsi="Calibri" w:eastAsia="Calibri" w:cs="Calibri"/>
                <w:b/>
                <w:bCs/>
                <w:spacing w:val="-7"/>
                <w:sz w:val="21"/>
                <w:szCs w:val="21"/>
              </w:rPr>
              <w:t>⁴</w:t>
            </w:r>
            <w:r>
              <w:rPr>
                <w:b/>
                <w:bCs/>
                <w:spacing w:val="-7"/>
                <w:sz w:val="21"/>
                <w:szCs w:val="21"/>
              </w:rPr>
              <w:t>;近三年获得省级及以上</w:t>
            </w:r>
            <w:r>
              <w:rPr>
                <w:b/>
                <w:bCs/>
                <w:spacing w:val="-8"/>
                <w:sz w:val="21"/>
                <w:szCs w:val="21"/>
              </w:rPr>
              <w:t>科技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6"/>
                <w:sz w:val="21"/>
                <w:szCs w:val="21"/>
              </w:rPr>
              <w:t>创新奖励情况。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vAlign w:val="top"/>
          </w:tcPr>
          <w:p>
            <w:pPr>
              <w:pStyle w:val="8"/>
              <w:spacing w:before="233" w:line="214" w:lineRule="auto"/>
              <w:ind w:left="710" w:right="90" w:hanging="629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根据提交材料情况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评价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123190</wp:posOffset>
            </wp:positionV>
            <wp:extent cx="1784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8440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3" w:lineRule="auto"/>
        <w:rPr>
          <w:rFonts w:ascii="黑体" w:hAnsi="黑体" w:eastAsia="黑体" w:cs="黑体"/>
          <w:sz w:val="18"/>
          <w:szCs w:val="18"/>
        </w:rPr>
      </w:pPr>
    </w:p>
    <w:p>
      <w:pPr>
        <w:spacing w:line="213" w:lineRule="auto"/>
        <w:rPr>
          <w:rFonts w:ascii="黑体" w:hAnsi="黑体" w:eastAsia="黑体" w:cs="黑体"/>
          <w:sz w:val="18"/>
          <w:szCs w:val="18"/>
        </w:rPr>
      </w:pPr>
    </w:p>
    <w:p>
      <w:pPr>
        <w:spacing w:line="213" w:lineRule="auto"/>
        <w:rPr>
          <w:rFonts w:ascii="黑体" w:hAnsi="黑体" w:eastAsia="黑体" w:cs="黑体"/>
          <w:sz w:val="18"/>
          <w:szCs w:val="18"/>
        </w:rPr>
        <w:sectPr>
          <w:footerReference r:id="rId11" w:type="default"/>
          <w:pgSz w:w="16840" w:h="11900"/>
          <w:pgMar w:top="1011" w:right="1154" w:bottom="1377" w:left="1165" w:header="0" w:footer="986" w:gutter="0"/>
          <w:cols w:space="720" w:num="1"/>
        </w:sectPr>
      </w:pPr>
    </w:p>
    <w:p>
      <w:pPr>
        <w:spacing w:before="80"/>
      </w:pPr>
    </w:p>
    <w:p>
      <w:pPr>
        <w:spacing w:before="80"/>
      </w:pPr>
    </w:p>
    <w:p>
      <w:pPr>
        <w:spacing w:before="79"/>
      </w:pPr>
    </w:p>
    <w:tbl>
      <w:tblPr>
        <w:tblStyle w:val="7"/>
        <w:tblW w:w="14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679"/>
        <w:gridCol w:w="1529"/>
        <w:gridCol w:w="5736"/>
        <w:gridCol w:w="489"/>
        <w:gridCol w:w="499"/>
        <w:gridCol w:w="490"/>
        <w:gridCol w:w="499"/>
        <w:gridCol w:w="500"/>
        <w:gridCol w:w="510"/>
        <w:gridCol w:w="500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34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13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编号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30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5736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246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指标说明</w:t>
            </w:r>
          </w:p>
        </w:tc>
        <w:tc>
          <w:tcPr>
            <w:tcW w:w="3487" w:type="dxa"/>
            <w:gridSpan w:val="7"/>
            <w:vAlign w:val="top"/>
          </w:tcPr>
          <w:p>
            <w:pPr>
              <w:pStyle w:val="8"/>
              <w:spacing w:before="118" w:line="218" w:lineRule="auto"/>
              <w:ind w:left="128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评价对象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8" w:lineRule="auto"/>
              <w:ind w:left="51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>
            <w:pPr>
              <w:pStyle w:val="8"/>
              <w:spacing w:before="156" w:line="219" w:lineRule="auto"/>
              <w:ind w:left="13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市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160" w:line="224" w:lineRule="auto"/>
              <w:ind w:left="150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县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157" w:line="221" w:lineRule="auto"/>
              <w:ind w:left="4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园区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36" w:line="215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16"/>
                <w:w w:val="92"/>
                <w:sz w:val="18"/>
                <w:szCs w:val="18"/>
              </w:rPr>
              <w:t>服务</w:t>
            </w:r>
            <w:r>
              <w:rPr>
                <w:b/>
                <w:bCs/>
                <w:spacing w:val="-7"/>
                <w:w w:val="92"/>
                <w:sz w:val="18"/>
                <w:szCs w:val="18"/>
              </w:rPr>
              <w:t>业</w:t>
            </w:r>
          </w:p>
          <w:p>
            <w:pPr>
              <w:pStyle w:val="8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22"/>
                <w:w w:val="96"/>
                <w:sz w:val="18"/>
                <w:szCs w:val="18"/>
              </w:rPr>
              <w:t>集聚</w:t>
            </w:r>
            <w:r>
              <w:rPr>
                <w:b/>
                <w:bCs/>
                <w:spacing w:val="-16"/>
                <w:w w:val="96"/>
                <w:sz w:val="18"/>
                <w:szCs w:val="18"/>
              </w:rPr>
              <w:t>区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167" w:line="229" w:lineRule="auto"/>
              <w:ind w:left="5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企业</w:t>
            </w:r>
          </w:p>
        </w:tc>
        <w:tc>
          <w:tcPr>
            <w:tcW w:w="510" w:type="dxa"/>
            <w:vAlign w:val="top"/>
          </w:tcPr>
          <w:p>
            <w:pPr>
              <w:pStyle w:val="8"/>
              <w:spacing w:before="156" w:line="219" w:lineRule="auto"/>
              <w:ind w:left="5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高校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65" w:line="194" w:lineRule="auto"/>
              <w:ind w:left="5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科研</w:t>
            </w:r>
          </w:p>
          <w:p>
            <w:pPr>
              <w:pStyle w:val="8"/>
              <w:spacing w:line="206" w:lineRule="auto"/>
              <w:ind w:left="5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机构</w:t>
            </w: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41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产业发展水平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27" w:line="218" w:lineRule="auto"/>
              <w:ind w:left="12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评价创建对象近三年年度产值及主导产业年度产</w:t>
            </w:r>
            <w:r>
              <w:rPr>
                <w:spacing w:val="-4"/>
                <w:sz w:val="20"/>
                <w:szCs w:val="20"/>
              </w:rPr>
              <w:t>值；省级及以上实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验室、工程技术研究中心、创新中心、新型研</w:t>
            </w:r>
            <w:r>
              <w:rPr>
                <w:spacing w:val="-4"/>
                <w:sz w:val="20"/>
                <w:szCs w:val="20"/>
              </w:rPr>
              <w:t>发机构等创新平台建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设情况；近三年园区内创新主体获得省级及</w:t>
            </w:r>
            <w:r>
              <w:rPr>
                <w:spacing w:val="2"/>
                <w:sz w:val="20"/>
                <w:szCs w:val="20"/>
              </w:rPr>
              <w:t>以上科学技术奖励情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况；规模以上企业、上市公司、专精特新中小企业、专精特新“小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巨人”企业、单项冠军企业数量。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2" w:lineRule="auto"/>
              <w:ind w:left="709" w:right="121" w:hanging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根据提交材料情况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高效益运用</w:t>
            </w:r>
          </w:p>
        </w:tc>
        <w:tc>
          <w:tcPr>
            <w:tcW w:w="67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6" w:line="217" w:lineRule="auto"/>
              <w:ind w:left="81" w:right="222" w:hanging="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知识产权运用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活跃程度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31" w:line="220" w:lineRule="auto"/>
              <w:ind w:left="12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评价创建对象近三年专利转让许可次数，开放许可累计声明数量和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达成许可次数；专利转化运用专项行动实施以来，高校</w:t>
            </w:r>
            <w:r>
              <w:rPr>
                <w:spacing w:val="-4"/>
                <w:sz w:val="20"/>
                <w:szCs w:val="20"/>
              </w:rPr>
              <w:t>、科研机构</w:t>
            </w:r>
            <w:r>
              <w:rPr>
                <w:sz w:val="20"/>
                <w:szCs w:val="20"/>
              </w:rPr>
              <w:t xml:space="preserve"> 已产业化和已实施5的有效发明专利数量，以及占本单位有效发明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专利数量的比例。</w:t>
            </w:r>
          </w:p>
        </w:tc>
        <w:tc>
          <w:tcPr>
            <w:tcW w:w="4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183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05" w:lineRule="auto"/>
              <w:ind w:left="159" w:right="121" w:hanging="5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局掌握情况评价6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0" w:lineRule="auto"/>
              <w:ind w:left="81" w:right="235" w:firstLine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专利产业化收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益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14" w:line="243" w:lineRule="auto"/>
              <w:ind w:left="101" w:right="49" w:hanging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评价创建对象截至2024年底专利产品备案、专利密集型产品认定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数量、产值及其使用专利数量等情况。</w:t>
            </w:r>
          </w:p>
        </w:tc>
        <w:tc>
          <w:tcPr>
            <w:tcW w:w="489" w:type="dxa"/>
            <w:vAlign w:val="top"/>
          </w:tcPr>
          <w:p>
            <w:pPr>
              <w:pStyle w:val="8"/>
              <w:spacing w:before="285" w:line="238" w:lineRule="auto"/>
              <w:ind w:lef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285" w:line="238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285" w:line="238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pStyle w:val="8"/>
              <w:spacing w:before="285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2" w:lineRule="auto"/>
              <w:ind w:left="209" w:right="121" w:hanging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局掌握情况评价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Align w:val="top"/>
          </w:tcPr>
          <w:p>
            <w:pPr>
              <w:pStyle w:val="8"/>
              <w:spacing w:before="214" w:line="218" w:lineRule="auto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评价创建对象近三年专利许可合同备案金额。</w:t>
            </w:r>
          </w:p>
        </w:tc>
        <w:tc>
          <w:tcPr>
            <w:tcW w:w="489" w:type="dxa"/>
            <w:vAlign w:val="top"/>
          </w:tcPr>
          <w:p>
            <w:pPr>
              <w:pStyle w:val="8"/>
              <w:spacing w:before="236" w:line="238" w:lineRule="auto"/>
              <w:ind w:lef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236" w:line="238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236" w:line="238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pStyle w:val="8"/>
              <w:spacing w:before="236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pStyle w:val="8"/>
              <w:spacing w:before="236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36" w:line="238" w:lineRule="auto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Align w:val="top"/>
          </w:tcPr>
          <w:p>
            <w:pPr>
              <w:pStyle w:val="8"/>
              <w:spacing w:before="94" w:line="253" w:lineRule="auto"/>
              <w:ind w:left="91" w:hanging="7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评价创建对象近三年专利转让、许可、作价入股、开放许可、自行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产业化实现收益或实现产值情况。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pStyle w:val="8"/>
              <w:spacing w:before="277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pStyle w:val="8"/>
              <w:spacing w:before="277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277" w:line="238" w:lineRule="auto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1834" w:type="dxa"/>
            <w:vAlign w:val="top"/>
          </w:tcPr>
          <w:p>
            <w:pPr>
              <w:pStyle w:val="8"/>
              <w:spacing w:before="146" w:line="210" w:lineRule="auto"/>
              <w:ind w:left="709" w:right="121" w:hanging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根据提交材料情况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pStyle w:val="8"/>
              <w:spacing w:before="277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9" w:type="dxa"/>
            <w:vAlign w:val="top"/>
          </w:tcPr>
          <w:p>
            <w:pPr>
              <w:pStyle w:val="8"/>
              <w:spacing w:before="256" w:line="218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商标品牌价值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07" w:line="243" w:lineRule="auto"/>
              <w:ind w:left="81" w:right="70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评价创建对象截至2024年底达到亿元/十亿元</w:t>
            </w:r>
            <w:r>
              <w:rPr>
                <w:spacing w:val="-1"/>
                <w:sz w:val="20"/>
                <w:szCs w:val="20"/>
              </w:rPr>
              <w:t>/百亿元以上年销售</w:t>
            </w:r>
            <w:r>
              <w:rPr>
                <w:sz w:val="20"/>
                <w:szCs w:val="20"/>
              </w:rPr>
              <w:t xml:space="preserve"> 额的商标品牌的数量。</w:t>
            </w:r>
          </w:p>
        </w:tc>
        <w:tc>
          <w:tcPr>
            <w:tcW w:w="489" w:type="dxa"/>
            <w:vAlign w:val="top"/>
          </w:tcPr>
          <w:p>
            <w:pPr>
              <w:pStyle w:val="8"/>
              <w:spacing w:before="278" w:line="238" w:lineRule="auto"/>
              <w:ind w:lef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278" w:line="238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278" w:line="238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278" w:line="238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pStyle w:val="8"/>
              <w:spacing w:before="167" w:line="210" w:lineRule="auto"/>
              <w:ind w:left="709" w:right="121" w:hanging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根据提交材料情况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评价</w:t>
            </w:r>
          </w:p>
        </w:tc>
      </w:tr>
    </w:tbl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183515</wp:posOffset>
            </wp:positionV>
            <wp:extent cx="17589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895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3" w:lineRule="auto"/>
        <w:rPr>
          <w:rFonts w:ascii="黑体" w:hAnsi="黑体" w:eastAsia="黑体" w:cs="黑体"/>
          <w:sz w:val="19"/>
          <w:szCs w:val="19"/>
        </w:rPr>
        <w:sectPr>
          <w:footerReference r:id="rId12" w:type="default"/>
          <w:pgSz w:w="16840" w:h="11900"/>
          <w:pgMar w:top="1011" w:right="1564" w:bottom="1329" w:left="795" w:header="0" w:footer="950" w:gutter="0"/>
          <w:cols w:space="720" w:num="1"/>
        </w:sectPr>
      </w:pPr>
    </w:p>
    <w:p>
      <w:pPr>
        <w:spacing w:before="57"/>
      </w:pPr>
    </w:p>
    <w:p>
      <w:pPr>
        <w:spacing w:before="56"/>
      </w:pPr>
    </w:p>
    <w:p>
      <w:pPr>
        <w:spacing w:before="56"/>
      </w:pPr>
    </w:p>
    <w:tbl>
      <w:tblPr>
        <w:tblStyle w:val="7"/>
        <w:tblW w:w="14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699"/>
        <w:gridCol w:w="1539"/>
        <w:gridCol w:w="5726"/>
        <w:gridCol w:w="509"/>
        <w:gridCol w:w="500"/>
        <w:gridCol w:w="500"/>
        <w:gridCol w:w="490"/>
        <w:gridCol w:w="499"/>
        <w:gridCol w:w="510"/>
        <w:gridCol w:w="500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18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6" w:line="219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高标准保护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1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编号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4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36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二级指标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3" w:lineRule="auto"/>
              <w:ind w:left="82" w:right="155" w:firstLine="7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知识产权金融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服务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4" w:lineRule="auto"/>
              <w:ind w:left="82" w:right="178" w:firstLine="7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知识产权支撑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产业发展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3" w:lineRule="auto"/>
              <w:ind w:left="72" w:right="142" w:firstLine="8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专利转化运用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生态及长效机  </w:t>
            </w:r>
            <w:r>
              <w:rPr>
                <w:spacing w:val="-2"/>
                <w:sz w:val="20"/>
                <w:szCs w:val="20"/>
              </w:rPr>
              <w:t>制建设</w:t>
            </w:r>
          </w:p>
        </w:tc>
        <w:tc>
          <w:tcPr>
            <w:tcW w:w="5726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245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指标说明</w:t>
            </w:r>
          </w:p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8" w:lineRule="auto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评价创建对象近三年的主要商标品牌的产品(服务)年销售额。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评价创建对象近三年专利商标质押贷款金额和惠及中小企业数</w:t>
            </w:r>
            <w:r>
              <w:rPr>
                <w:spacing w:val="-4"/>
                <w:sz w:val="20"/>
                <w:szCs w:val="20"/>
              </w:rPr>
              <w:t>量，</w:t>
            </w:r>
          </w:p>
          <w:p>
            <w:pPr>
              <w:pStyle w:val="8"/>
              <w:spacing w:before="25" w:line="224" w:lineRule="auto"/>
              <w:ind w:left="111" w:hanging="1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知识产权转化运用类、海外维权类保险保障金额和惠及</w:t>
            </w:r>
            <w:r>
              <w:rPr>
                <w:spacing w:val="-7"/>
                <w:sz w:val="20"/>
                <w:szCs w:val="20"/>
              </w:rPr>
              <w:t>企业数量，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以及知识产权证券化工作开展情况。</w:t>
            </w:r>
          </w:p>
        </w:tc>
        <w:tc>
          <w:tcPr>
            <w:tcW w:w="3508" w:type="dxa"/>
            <w:gridSpan w:val="7"/>
            <w:vAlign w:val="top"/>
          </w:tcPr>
          <w:p>
            <w:pPr>
              <w:pStyle w:val="8"/>
              <w:spacing w:before="79" w:line="218" w:lineRule="auto"/>
              <w:ind w:left="1290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评价对象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8" w:lineRule="auto"/>
              <w:ind w:left="51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65" w:line="203" w:lineRule="auto"/>
              <w:ind w:left="16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市</w:t>
            </w:r>
            <w:r>
              <w:rPr>
                <w:spacing w:val="2"/>
                <w:sz w:val="20"/>
                <w:szCs w:val="20"/>
              </w:rPr>
              <w:t xml:space="preserve">            </w:t>
            </w:r>
            <w:r>
              <w:rPr>
                <w:spacing w:val="-1"/>
                <w:position w:val="-1"/>
                <w:sz w:val="20"/>
                <w:szCs w:val="20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50" w:line="211" w:lineRule="auto"/>
              <w:ind w:left="1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县</w:t>
            </w:r>
            <w:r>
              <w:rPr>
                <w:spacing w:val="3"/>
                <w:sz w:val="20"/>
                <w:szCs w:val="20"/>
              </w:rPr>
              <w:t xml:space="preserve">            </w:t>
            </w:r>
            <w:r>
              <w:rPr>
                <w:spacing w:val="-1"/>
                <w:position w:val="-1"/>
                <w:sz w:val="20"/>
                <w:szCs w:val="20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49" w:line="221" w:lineRule="auto"/>
              <w:ind w:left="4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园区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7" w:line="215" w:lineRule="auto"/>
              <w:jc w:val="right"/>
              <w:rPr>
                <w:sz w:val="18"/>
                <w:szCs w:val="18"/>
              </w:rPr>
            </w:pPr>
            <w:r>
              <w:rPr>
                <w:spacing w:val="-16"/>
                <w:w w:val="92"/>
                <w:sz w:val="18"/>
                <w:szCs w:val="18"/>
              </w:rPr>
              <w:t>服务</w:t>
            </w:r>
            <w:r>
              <w:rPr>
                <w:spacing w:val="-7"/>
                <w:w w:val="92"/>
                <w:sz w:val="18"/>
                <w:szCs w:val="18"/>
              </w:rPr>
              <w:t>业</w:t>
            </w:r>
          </w:p>
          <w:p>
            <w:pPr>
              <w:pStyle w:val="8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2"/>
                <w:w w:val="96"/>
                <w:sz w:val="18"/>
                <w:szCs w:val="18"/>
              </w:rPr>
              <w:t>集聚</w:t>
            </w:r>
            <w:r>
              <w:rPr>
                <w:spacing w:val="-16"/>
                <w:w w:val="96"/>
                <w:sz w:val="18"/>
                <w:szCs w:val="18"/>
              </w:rPr>
              <w:t>区</w:t>
            </w:r>
          </w:p>
        </w:tc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49" w:line="229" w:lineRule="auto"/>
              <w:ind w:left="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企业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pStyle w:val="8"/>
              <w:spacing w:before="158" w:line="219" w:lineRule="auto"/>
              <w:ind w:left="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高校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45" w:line="196" w:lineRule="auto"/>
              <w:ind w:left="5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科研</w:t>
            </w:r>
          </w:p>
          <w:p>
            <w:pPr>
              <w:pStyle w:val="8"/>
              <w:spacing w:line="218" w:lineRule="auto"/>
              <w:ind w:left="4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机构</w:t>
            </w: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pStyle w:val="8"/>
              <w:spacing w:before="210" w:line="219" w:lineRule="auto"/>
              <w:ind w:left="10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</w:p>
          <w:p>
            <w:pPr>
              <w:pStyle w:val="8"/>
              <w:spacing w:before="2" w:line="211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局掌握情况和提交</w:t>
            </w:r>
          </w:p>
          <w:p>
            <w:pPr>
              <w:pStyle w:val="8"/>
              <w:spacing w:line="217" w:lineRule="auto"/>
              <w:ind w:left="5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材料评价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6" w:type="dxa"/>
            <w:vAlign w:val="top"/>
          </w:tcPr>
          <w:p>
            <w:pPr>
              <w:pStyle w:val="8"/>
              <w:spacing w:before="109" w:line="221" w:lineRule="auto"/>
              <w:ind w:left="13" w:firstLine="40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评价创建对象截至2024年底推动或参与重点产业专利池、知识产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权创新联合体(联盟)、产业知识产权运营中心、重点产业专</w:t>
            </w:r>
            <w:r>
              <w:rPr>
                <w:spacing w:val="2"/>
                <w:sz w:val="20"/>
                <w:szCs w:val="20"/>
              </w:rPr>
              <w:t>利导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航以及产学研合作机制等建设运行情况；近三年知识产权服务支撑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产业升级情况；推动或参与国际标准研制和国际标准必要专利拥有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26"/>
                <w:sz w:val="20"/>
                <w:szCs w:val="20"/>
              </w:rPr>
              <w:t>情况。</w:t>
            </w:r>
          </w:p>
        </w:tc>
        <w:tc>
          <w:tcPr>
            <w:tcW w:w="5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183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2" w:lineRule="auto"/>
              <w:ind w:left="709" w:right="122" w:hanging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根据提交材料情况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6" w:type="dxa"/>
            <w:vAlign w:val="top"/>
          </w:tcPr>
          <w:p>
            <w:pPr>
              <w:pStyle w:val="8"/>
              <w:spacing w:before="111" w:line="212" w:lineRule="auto"/>
              <w:ind w:left="13"/>
              <w:jc w:val="both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评价创建对象组织知识产权交易机构、技术转移机构、投融资机构、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概念验证中心和小试中试平台、知识产权各类服务主体等，积极参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与专利转化运用工作，营造良好政策环境，加快构建专利转化运用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生态，推动形成专利转化运用长效机制情况。</w:t>
            </w:r>
          </w:p>
        </w:tc>
        <w:tc>
          <w:tcPr>
            <w:tcW w:w="50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2" w:lineRule="auto"/>
              <w:ind w:left="709" w:right="122" w:hanging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根据提交材料情况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41" w:lineRule="auto"/>
              <w:ind w:left="24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1539" w:type="dxa"/>
            <w:vAlign w:val="top"/>
          </w:tcPr>
          <w:p>
            <w:pPr>
              <w:pStyle w:val="8"/>
              <w:spacing w:before="195" w:line="216" w:lineRule="auto"/>
              <w:ind w:left="91" w:right="175" w:firstLine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专利侵权纠纷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行政裁决案件</w:t>
            </w:r>
          </w:p>
          <w:p>
            <w:pPr>
              <w:pStyle w:val="8"/>
              <w:spacing w:before="9" w:line="219" w:lineRule="auto"/>
              <w:ind w:left="9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办理</w:t>
            </w:r>
          </w:p>
        </w:tc>
        <w:tc>
          <w:tcPr>
            <w:tcW w:w="5726" w:type="dxa"/>
            <w:vAlign w:val="top"/>
          </w:tcPr>
          <w:p>
            <w:pPr>
              <w:pStyle w:val="8"/>
              <w:spacing w:before="164" w:line="229" w:lineRule="auto"/>
              <w:ind w:left="62" w:hanging="49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评价创建对象专利侵权纠纷行政裁决案件数量情况，依法以调解或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者出具裁决决定方式办结案件的情况，积极推进规范化建设的情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况。</w:t>
            </w:r>
          </w:p>
        </w:tc>
        <w:tc>
          <w:tcPr>
            <w:tcW w:w="50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2" w:lineRule="auto"/>
              <w:ind w:left="209" w:right="122" w:hanging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局掌握情况评价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41" w:lineRule="auto"/>
              <w:ind w:left="24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1539" w:type="dxa"/>
            <w:vAlign w:val="top"/>
          </w:tcPr>
          <w:p>
            <w:pPr>
              <w:pStyle w:val="8"/>
              <w:spacing w:before="206" w:line="219" w:lineRule="auto"/>
              <w:ind w:left="82" w:right="152" w:firstLine="79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快速协同保护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机制建设及运</w:t>
            </w:r>
            <w:r>
              <w:rPr>
                <w:sz w:val="20"/>
                <w:szCs w:val="20"/>
              </w:rPr>
              <w:t xml:space="preserve"> 行</w:t>
            </w:r>
          </w:p>
        </w:tc>
        <w:tc>
          <w:tcPr>
            <w:tcW w:w="5726" w:type="dxa"/>
            <w:vAlign w:val="top"/>
          </w:tcPr>
          <w:p>
            <w:pPr>
              <w:pStyle w:val="8"/>
              <w:spacing w:before="195" w:line="211" w:lineRule="auto"/>
              <w:ind w:left="53" w:righ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评价创建对象截至2024年底，建设国家级知识</w:t>
            </w:r>
            <w:r>
              <w:rPr>
                <w:spacing w:val="-1"/>
                <w:sz w:val="20"/>
                <w:szCs w:val="20"/>
              </w:rPr>
              <w:t>产权保护中心或快</w:t>
            </w:r>
            <w:r>
              <w:rPr>
                <w:sz w:val="20"/>
                <w:szCs w:val="20"/>
              </w:rPr>
              <w:t xml:space="preserve"> 速维权中心数量，保护中心和快速维权中心20</w:t>
            </w:r>
            <w:r>
              <w:rPr>
                <w:spacing w:val="-1"/>
                <w:sz w:val="20"/>
                <w:szCs w:val="20"/>
              </w:rPr>
              <w:t>24年知识产权快速</w:t>
            </w:r>
          </w:p>
          <w:p>
            <w:pPr>
              <w:pStyle w:val="8"/>
              <w:spacing w:line="217" w:lineRule="auto"/>
              <w:ind w:left="8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协同保护工作绩效评价等情况。</w:t>
            </w:r>
          </w:p>
        </w:tc>
        <w:tc>
          <w:tcPr>
            <w:tcW w:w="50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2" w:lineRule="auto"/>
              <w:ind w:left="209" w:right="122" w:hanging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局掌握情况评价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1174" w:bottom="1387" w:left="1154" w:header="0" w:footer="998" w:gutter="0"/>
          <w:cols w:space="720" w:num="1"/>
        </w:sectPr>
      </w:pPr>
    </w:p>
    <w:p>
      <w:pPr>
        <w:spacing w:before="77"/>
      </w:pPr>
    </w:p>
    <w:p>
      <w:pPr>
        <w:spacing w:before="76"/>
      </w:pPr>
    </w:p>
    <w:p>
      <w:pPr>
        <w:spacing w:before="76"/>
      </w:pPr>
    </w:p>
    <w:tbl>
      <w:tblPr>
        <w:tblStyle w:val="7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689"/>
        <w:gridCol w:w="1519"/>
        <w:gridCol w:w="5736"/>
        <w:gridCol w:w="509"/>
        <w:gridCol w:w="499"/>
        <w:gridCol w:w="499"/>
        <w:gridCol w:w="490"/>
        <w:gridCol w:w="490"/>
        <w:gridCol w:w="500"/>
        <w:gridCol w:w="500"/>
        <w:gridCol w:w="1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13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编号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35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573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246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指标说明</w:t>
            </w:r>
          </w:p>
        </w:tc>
        <w:tc>
          <w:tcPr>
            <w:tcW w:w="3487" w:type="dxa"/>
            <w:gridSpan w:val="7"/>
            <w:vAlign w:val="top"/>
          </w:tcPr>
          <w:p>
            <w:pPr>
              <w:pStyle w:val="8"/>
              <w:spacing w:before="108" w:line="218" w:lineRule="auto"/>
              <w:ind w:left="129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评价对象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8" w:lineRule="auto"/>
              <w:ind w:left="52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8"/>
              <w:spacing w:before="156" w:line="219" w:lineRule="auto"/>
              <w:ind w:left="14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市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160" w:line="224" w:lineRule="auto"/>
              <w:ind w:left="150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县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157" w:line="221" w:lineRule="auto"/>
              <w:ind w:left="5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园区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46" w:line="215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w w:val="90"/>
                <w:sz w:val="18"/>
                <w:szCs w:val="18"/>
              </w:rPr>
              <w:t>服</w:t>
            </w:r>
            <w:r>
              <w:rPr>
                <w:b/>
                <w:bCs/>
                <w:spacing w:val="-14"/>
                <w:w w:val="90"/>
                <w:sz w:val="18"/>
                <w:szCs w:val="18"/>
              </w:rPr>
              <w:t>务</w:t>
            </w:r>
            <w:r>
              <w:rPr>
                <w:b/>
                <w:bCs/>
                <w:spacing w:val="-7"/>
                <w:w w:val="90"/>
                <w:sz w:val="18"/>
                <w:szCs w:val="18"/>
              </w:rPr>
              <w:t>业</w:t>
            </w:r>
          </w:p>
          <w:p>
            <w:pPr>
              <w:pStyle w:val="8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21"/>
                <w:w w:val="94"/>
                <w:sz w:val="18"/>
                <w:szCs w:val="18"/>
              </w:rPr>
              <w:t>集</w:t>
            </w:r>
            <w:r>
              <w:rPr>
                <w:b/>
                <w:bCs/>
                <w:spacing w:val="-20"/>
                <w:w w:val="94"/>
                <w:sz w:val="18"/>
                <w:szCs w:val="18"/>
              </w:rPr>
              <w:t>聚</w:t>
            </w:r>
            <w:r>
              <w:rPr>
                <w:b/>
                <w:bCs/>
                <w:spacing w:val="-16"/>
                <w:w w:val="94"/>
                <w:sz w:val="18"/>
                <w:szCs w:val="18"/>
              </w:rPr>
              <w:t>区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167" w:line="229" w:lineRule="auto"/>
              <w:ind w:left="7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企业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156" w:line="219" w:lineRule="auto"/>
              <w:ind w:left="8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高校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55" w:line="194" w:lineRule="auto"/>
              <w:ind w:left="5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科研</w:t>
            </w:r>
          </w:p>
          <w:p>
            <w:pPr>
              <w:pStyle w:val="8"/>
              <w:spacing w:line="215" w:lineRule="auto"/>
              <w:ind w:left="5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机构</w:t>
            </w: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3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1519" w:type="dxa"/>
            <w:vAlign w:val="top"/>
          </w:tcPr>
          <w:p>
            <w:pPr>
              <w:pStyle w:val="8"/>
              <w:spacing w:before="250" w:line="220" w:lineRule="auto"/>
              <w:ind w:left="15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海外纠纷应对</w:t>
            </w:r>
          </w:p>
          <w:p>
            <w:pPr>
              <w:pStyle w:val="8"/>
              <w:spacing w:before="11" w:line="219" w:lineRule="auto"/>
              <w:ind w:left="1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指导案件办理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238" w:line="216" w:lineRule="auto"/>
              <w:ind w:left="101" w:hanging="8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评价创建对象海外知识产权风险预警和纠纷应对指导情况，特别是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提升服务企业的主动性、精准性和高效性情况。</w:t>
            </w:r>
          </w:p>
        </w:tc>
        <w:tc>
          <w:tcPr>
            <w:tcW w:w="50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8"/>
              <w:spacing w:before="160" w:line="203" w:lineRule="auto"/>
              <w:ind w:left="1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</w:p>
          <w:p>
            <w:pPr>
              <w:pStyle w:val="8"/>
              <w:spacing w:line="219" w:lineRule="auto"/>
              <w:ind w:left="1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局掌握情况和提交</w:t>
            </w:r>
          </w:p>
          <w:p>
            <w:pPr>
              <w:pStyle w:val="8"/>
              <w:spacing w:line="218" w:lineRule="auto"/>
              <w:ind w:left="5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材料评价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高品质服务</w:t>
            </w:r>
          </w:p>
        </w:tc>
        <w:tc>
          <w:tcPr>
            <w:tcW w:w="6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41" w:lineRule="auto"/>
              <w:ind w:left="23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151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81" w:right="147" w:firstLine="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知识产权服务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业发展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16" w:line="218" w:lineRule="auto"/>
              <w:ind w:left="16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评价创建对象截至2024年底知识产权服务机构的营业收入和增</w:t>
            </w:r>
          </w:p>
          <w:p>
            <w:pPr>
              <w:pStyle w:val="8"/>
              <w:spacing w:before="5" w:line="214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速，从业人员数量情况；执业专利代理师及商标代理从业人员数量</w:t>
            </w:r>
          </w:p>
          <w:p>
            <w:pPr>
              <w:pStyle w:val="8"/>
              <w:spacing w:line="218" w:lineRule="auto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情况，执业专利代理师5人以上的专利代理机构数量及占比；涉外</w:t>
            </w:r>
          </w:p>
          <w:p>
            <w:pPr>
              <w:pStyle w:val="8"/>
              <w:spacing w:before="1" w:line="218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知识产权律师尤其是涉外专利律师数量情况；知识产权服务机构拓</w:t>
            </w:r>
          </w:p>
          <w:p>
            <w:pPr>
              <w:pStyle w:val="8"/>
              <w:spacing w:before="6" w:line="200" w:lineRule="auto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展海外业务、推进知识产权服务进出口情况；推广《专利商标代理</w:t>
            </w:r>
          </w:p>
          <w:p>
            <w:pPr>
              <w:pStyle w:val="8"/>
              <w:spacing w:line="222" w:lineRule="auto"/>
              <w:ind w:left="94" w:right="43" w:hanging="29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服务政府采购需求标准(试行)》和相关合同示范文本，促进优质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优价情况。</w:t>
            </w:r>
          </w:p>
        </w:tc>
        <w:tc>
          <w:tcPr>
            <w:tcW w:w="5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94" w:lineRule="auto"/>
              <w:ind w:left="1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</w:p>
          <w:p>
            <w:pPr>
              <w:pStyle w:val="8"/>
              <w:spacing w:line="219" w:lineRule="auto"/>
              <w:ind w:right="11"/>
              <w:jc w:val="right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局掌握情况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⁷</w:t>
            </w:r>
            <w:r>
              <w:rPr>
                <w:spacing w:val="4"/>
                <w:sz w:val="20"/>
                <w:szCs w:val="20"/>
              </w:rPr>
              <w:t>和提交</w:t>
            </w:r>
          </w:p>
          <w:p>
            <w:pPr>
              <w:pStyle w:val="8"/>
              <w:spacing w:line="218" w:lineRule="auto"/>
              <w:ind w:left="5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材料评价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1" w:lineRule="auto"/>
              <w:ind w:left="719" w:right="121" w:hanging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根据提交材料情况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3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1519" w:type="dxa"/>
            <w:vAlign w:val="top"/>
          </w:tcPr>
          <w:p>
            <w:pPr>
              <w:pStyle w:val="8"/>
              <w:spacing w:before="174" w:line="218" w:lineRule="auto"/>
              <w:ind w:left="91" w:right="147" w:firstLine="59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知识产权服务</w:t>
            </w:r>
            <w:r>
              <w:rPr>
                <w:spacing w:val="2"/>
                <w:sz w:val="20"/>
                <w:szCs w:val="20"/>
              </w:rPr>
              <w:t xml:space="preserve"> 业集聚载体和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服务生态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42" w:line="237" w:lineRule="auto"/>
              <w:ind w:left="12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评价创建对象知识产权服务大厦、服务园建设及管理情况；知识产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权公共服务站点和市场化服务机构及业态集聚情况；知识</w:t>
            </w:r>
            <w:r>
              <w:rPr>
                <w:spacing w:val="-4"/>
                <w:sz w:val="20"/>
                <w:szCs w:val="20"/>
              </w:rPr>
              <w:t>产权服务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机构服务区域重点产业发展情况。</w:t>
            </w: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3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1519" w:type="dxa"/>
            <w:vAlign w:val="top"/>
          </w:tcPr>
          <w:p>
            <w:pPr>
              <w:pStyle w:val="8"/>
              <w:spacing w:before="175" w:line="216" w:lineRule="auto"/>
              <w:ind w:left="81" w:right="147" w:firstLine="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知识产权服务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业监管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55" w:line="233" w:lineRule="auto"/>
              <w:ind w:left="100" w:hanging="8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评价创建对象近三年开展知识产权代理行业专项整治、监督检查、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信用监管、行业自律等举措和成效。</w:t>
            </w:r>
          </w:p>
        </w:tc>
        <w:tc>
          <w:tcPr>
            <w:tcW w:w="5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8"/>
              <w:spacing w:before="96" w:line="203" w:lineRule="auto"/>
              <w:ind w:left="1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</w:p>
          <w:p>
            <w:pPr>
              <w:pStyle w:val="8"/>
              <w:spacing w:line="192" w:lineRule="auto"/>
              <w:ind w:left="1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局掌握情况和提交</w:t>
            </w:r>
          </w:p>
          <w:p>
            <w:pPr>
              <w:pStyle w:val="8"/>
              <w:spacing w:line="217" w:lineRule="auto"/>
              <w:ind w:left="53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材料评价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3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</w:t>
            </w:r>
          </w:p>
        </w:tc>
        <w:tc>
          <w:tcPr>
            <w:tcW w:w="151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3" w:lineRule="auto"/>
              <w:ind w:left="61" w:right="148" w:firstLine="8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知识产权公共 </w:t>
            </w:r>
            <w:r>
              <w:rPr>
                <w:spacing w:val="-2"/>
                <w:sz w:val="20"/>
                <w:szCs w:val="20"/>
              </w:rPr>
              <w:t>服务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85" w:line="218" w:lineRule="auto"/>
              <w:ind w:left="12" w:firstLine="49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评价创建对象截至2024年底国家级知识产权重要服务网点等公共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服务资源服务创</w:t>
            </w:r>
            <w:r>
              <w:rPr>
                <w:spacing w:val="-7"/>
                <w:sz w:val="20"/>
                <w:szCs w:val="20"/>
              </w:rPr>
              <w:t>新主体的成效；开展知识产权惠企公共服务，主动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10"/>
                <w:sz w:val="20"/>
                <w:szCs w:val="20"/>
              </w:rPr>
              <w:t>服务中小企业、民营企业等情况；推进知识产权综合服务窗口建设，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提升公共服务便利化水平情况；加大知识产权数据开发利</w:t>
            </w:r>
            <w:r>
              <w:rPr>
                <w:spacing w:val="-7"/>
                <w:sz w:val="20"/>
                <w:szCs w:val="20"/>
              </w:rPr>
              <w:t>用，强化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知识产权数据安全和风险防范的情况。</w:t>
            </w:r>
          </w:p>
        </w:tc>
        <w:tc>
          <w:tcPr>
            <w:tcW w:w="5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41" w:lineRule="auto"/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1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</w:p>
          <w:p>
            <w:pPr>
              <w:pStyle w:val="8"/>
              <w:spacing w:before="2" w:line="202" w:lineRule="auto"/>
              <w:ind w:left="1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局掌握情况和提交</w:t>
            </w:r>
          </w:p>
          <w:p>
            <w:pPr>
              <w:pStyle w:val="8"/>
              <w:spacing w:line="217" w:lineRule="auto"/>
              <w:ind w:left="5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材料评价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142240</wp:posOffset>
            </wp:positionV>
            <wp:extent cx="1784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43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3" w:lineRule="auto"/>
        <w:rPr>
          <w:rFonts w:ascii="黑体" w:hAnsi="黑体" w:eastAsia="黑体" w:cs="黑体"/>
          <w:sz w:val="19"/>
          <w:szCs w:val="19"/>
        </w:rPr>
        <w:sectPr>
          <w:footerReference r:id="rId14" w:type="default"/>
          <w:pgSz w:w="16840" w:h="11900"/>
          <w:pgMar w:top="1011" w:right="1525" w:bottom="1329" w:left="845" w:header="0" w:footer="950" w:gutter="0"/>
          <w:cols w:space="720" w:num="1"/>
        </w:sectPr>
      </w:pPr>
    </w:p>
    <w:p>
      <w:pPr>
        <w:spacing w:before="60"/>
      </w:pPr>
    </w:p>
    <w:p>
      <w:pPr>
        <w:spacing w:before="60"/>
      </w:pPr>
    </w:p>
    <w:p>
      <w:pPr>
        <w:spacing w:before="59"/>
      </w:pPr>
    </w:p>
    <w:tbl>
      <w:tblPr>
        <w:tblStyle w:val="7"/>
        <w:tblW w:w="14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689"/>
        <w:gridCol w:w="1539"/>
        <w:gridCol w:w="5736"/>
        <w:gridCol w:w="489"/>
        <w:gridCol w:w="510"/>
        <w:gridCol w:w="490"/>
        <w:gridCol w:w="509"/>
        <w:gridCol w:w="490"/>
        <w:gridCol w:w="510"/>
        <w:gridCol w:w="490"/>
        <w:gridCol w:w="1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18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一级指标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高效能管理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编号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3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31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二级指标</w:t>
            </w: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54" w:lineRule="auto"/>
              <w:ind w:left="72" w:right="2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知识产权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政策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导向</w:t>
            </w:r>
          </w:p>
        </w:tc>
        <w:tc>
          <w:tcPr>
            <w:tcW w:w="573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246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指标说明</w:t>
            </w:r>
          </w:p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4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评价包建对多在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项目</w:t>
            </w:r>
            <w:r>
              <w:rPr>
                <w:spacing w:val="-3"/>
                <w:sz w:val="20"/>
                <w:szCs w:val="20"/>
              </w:rPr>
              <w:t>评审、机构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评估</w:t>
            </w:r>
            <w:r>
              <w:rPr>
                <w:spacing w:val="-3"/>
                <w:sz w:val="20"/>
                <w:szCs w:val="20"/>
              </w:rPr>
              <w:t>、企业认定、人才评价、</w:t>
            </w:r>
            <w:r>
              <w:rPr>
                <w:spacing w:val="-4"/>
                <w:sz w:val="20"/>
                <w:szCs w:val="20"/>
              </w:rPr>
              <w:t>职称</w:t>
            </w:r>
          </w:p>
          <w:p>
            <w:pPr>
              <w:pStyle w:val="8"/>
              <w:spacing w:line="219" w:lineRule="auto"/>
              <w:ind w:left="16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</w:t>
            </w:r>
            <w:r>
              <w:rPr>
                <w:sz w:val="20"/>
                <w:szCs w:val="20"/>
              </w:rPr>
              <w:t>定以及经效考核、街位聘任、项目结题、学生管理(如有)等</w:t>
            </w:r>
          </w:p>
          <w:p>
            <w:pPr>
              <w:pStyle w:val="8"/>
              <w:spacing w:before="10" w:line="21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政策中突出专利产业化导向，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杜绝</w:t>
            </w:r>
            <w:r>
              <w:rPr>
                <w:spacing w:val="-3"/>
                <w:sz w:val="20"/>
                <w:szCs w:val="20"/>
              </w:rPr>
              <w:t>简单以专利数量作为评价标</w:t>
            </w:r>
            <w:r>
              <w:rPr>
                <w:spacing w:val="-4"/>
                <w:sz w:val="20"/>
                <w:szCs w:val="20"/>
              </w:rPr>
              <w:t>准的</w:t>
            </w:r>
          </w:p>
          <w:p>
            <w:pPr>
              <w:pStyle w:val="8"/>
              <w:spacing w:before="14" w:line="220" w:lineRule="auto"/>
              <w:ind w:left="8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情况。</w:t>
            </w:r>
          </w:p>
        </w:tc>
        <w:tc>
          <w:tcPr>
            <w:tcW w:w="3488" w:type="dxa"/>
            <w:gridSpan w:val="7"/>
            <w:vAlign w:val="top"/>
          </w:tcPr>
          <w:p>
            <w:pPr>
              <w:pStyle w:val="8"/>
              <w:spacing w:before="108" w:line="218" w:lineRule="auto"/>
              <w:ind w:left="127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评价对象</w:t>
            </w:r>
          </w:p>
        </w:tc>
        <w:tc>
          <w:tcPr>
            <w:tcW w:w="1854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8" w:lineRule="auto"/>
              <w:ind w:left="52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72" w:line="203" w:lineRule="auto"/>
              <w:ind w:left="16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市</w:t>
            </w:r>
            <w:r>
              <w:rPr>
                <w:spacing w:val="1"/>
                <w:sz w:val="16"/>
                <w:szCs w:val="16"/>
              </w:rPr>
              <w:t xml:space="preserve">         </w:t>
            </w:r>
            <w:r>
              <w:rPr>
                <w:spacing w:val="-1"/>
                <w:position w:val="-1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79" w:line="211" w:lineRule="auto"/>
              <w:ind w:left="1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县</w:t>
            </w:r>
            <w:r>
              <w:rPr>
                <w:spacing w:val="3"/>
                <w:sz w:val="16"/>
                <w:szCs w:val="16"/>
              </w:rPr>
              <w:t xml:space="preserve">         </w:t>
            </w:r>
            <w:r>
              <w:rPr>
                <w:spacing w:val="-1"/>
                <w:position w:val="-1"/>
                <w:sz w:val="16"/>
                <w:szCs w:val="16"/>
              </w:rPr>
              <w:t>√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47" w:line="221" w:lineRule="auto"/>
              <w:ind w:left="7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园区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54" w:line="219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服务业</w:t>
            </w:r>
          </w:p>
          <w:p>
            <w:pPr>
              <w:pStyle w:val="8"/>
              <w:spacing w:before="32" w:line="21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集聚区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5" w:line="229" w:lineRule="auto"/>
              <w:ind w:left="7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企业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56" w:line="219" w:lineRule="auto"/>
              <w:ind w:left="8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高校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73" w:line="219" w:lineRule="auto"/>
              <w:ind w:left="8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科研</w:t>
            </w:r>
          </w:p>
          <w:p>
            <w:pPr>
              <w:pStyle w:val="8"/>
              <w:spacing w:line="219" w:lineRule="auto"/>
              <w:ind w:left="9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机构</w:t>
            </w:r>
          </w:p>
        </w:tc>
        <w:tc>
          <w:tcPr>
            <w:tcW w:w="1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854" w:type="dxa"/>
            <w:vAlign w:val="top"/>
          </w:tcPr>
          <w:p>
            <w:pPr>
              <w:pStyle w:val="8"/>
              <w:spacing w:before="298" w:line="194" w:lineRule="auto"/>
              <w:ind w:left="1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</w:p>
          <w:p>
            <w:pPr>
              <w:pStyle w:val="8"/>
              <w:spacing w:line="219" w:lineRule="auto"/>
              <w:ind w:left="1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局掌握情况和提交</w:t>
            </w:r>
          </w:p>
          <w:p>
            <w:pPr>
              <w:pStyle w:val="8"/>
              <w:spacing w:line="218" w:lineRule="auto"/>
              <w:ind w:left="5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材料评价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39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3" w:lineRule="auto"/>
              <w:ind w:left="72" w:right="2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知识产权内部</w:t>
            </w:r>
            <w:r>
              <w:rPr>
                <w:spacing w:val="4"/>
                <w:sz w:val="20"/>
                <w:szCs w:val="20"/>
              </w:rPr>
              <w:t xml:space="preserve"> 管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理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01" w:line="218" w:lineRule="auto"/>
              <w:ind w:left="13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  <w:lang w:eastAsia="zh-CN"/>
              </w:rPr>
              <w:t>评价</w:t>
            </w:r>
            <w:r>
              <w:rPr>
                <w:spacing w:val="-4"/>
                <w:sz w:val="20"/>
                <w:szCs w:val="20"/>
              </w:rPr>
              <w:t>创建对象知识产权管理制度、机构、人才、信息化建设、《专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利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商标</w:t>
            </w:r>
            <w:r>
              <w:rPr>
                <w:spacing w:val="1"/>
                <w:sz w:val="20"/>
                <w:szCs w:val="20"/>
              </w:rPr>
              <w:t>代理服务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政府</w:t>
            </w:r>
            <w:r>
              <w:rPr>
                <w:spacing w:val="1"/>
                <w:sz w:val="20"/>
                <w:szCs w:val="20"/>
              </w:rPr>
              <w:t>采购需求标准(试行)》使用情况；建立知识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产权风险防范应对机制建设运行情况；知识产权许可、转让过</w:t>
            </w:r>
            <w:r>
              <w:rPr>
                <w:spacing w:val="-4"/>
                <w:sz w:val="20"/>
                <w:szCs w:val="20"/>
              </w:rPr>
              <w:t>程中</w:t>
            </w:r>
          </w:p>
          <w:p>
            <w:pPr>
              <w:pStyle w:val="8"/>
              <w:spacing w:before="8" w:line="219" w:lineRule="auto"/>
              <w:ind w:left="8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合理付费情况。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2" w:lineRule="auto"/>
              <w:ind w:left="12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根据国家知识产权</w:t>
            </w:r>
          </w:p>
          <w:p>
            <w:pPr>
              <w:pStyle w:val="8"/>
              <w:spacing w:line="219" w:lineRule="auto"/>
              <w:ind w:left="15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局掌握情况和提交</w:t>
            </w:r>
          </w:p>
          <w:p>
            <w:pPr>
              <w:pStyle w:val="8"/>
              <w:spacing w:line="218" w:lineRule="auto"/>
              <w:ind w:left="52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材料评价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Align w:val="top"/>
          </w:tcPr>
          <w:p>
            <w:pPr>
              <w:pStyle w:val="8"/>
              <w:spacing w:before="120" w:line="215" w:lineRule="auto"/>
              <w:ind w:left="63" w:firstLine="19"/>
              <w:jc w:val="both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评价创建对象知识产权管理体系和转化运用</w:t>
            </w:r>
            <w:r>
              <w:rPr>
                <w:spacing w:val="-9"/>
                <w:sz w:val="20"/>
                <w:szCs w:val="20"/>
              </w:rPr>
              <w:t>工作机制运行情况，知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识产权相关专项资金投入保障、信息化管理系统建设使用等情况；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常态化存量专利动态盘点机制运行、及时在盘活系统中填报专利产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业化相关数据等情况；职务科技成果披露、专利申请前评估、专利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分级分类管理、知识产权权益分配、专利转化尽职免责、使用《专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利商标代理服务政府采购需求标准(试行)》情况、重大科研项目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知识产权管理、财政资助科研项目形成专利的声明制度建立和实际</w:t>
            </w:r>
          </w:p>
          <w:p>
            <w:pPr>
              <w:pStyle w:val="8"/>
              <w:spacing w:line="220" w:lineRule="auto"/>
              <w:ind w:left="8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运行情况。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/>
              <w:ind w:left="2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1539" w:type="dxa"/>
            <w:vAlign w:val="top"/>
          </w:tcPr>
          <w:p>
            <w:pPr>
              <w:pStyle w:val="8"/>
              <w:spacing w:before="186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知识产权对外</w:t>
            </w:r>
          </w:p>
          <w:p>
            <w:pPr>
              <w:pStyle w:val="8"/>
              <w:spacing w:line="221" w:lineRule="auto"/>
              <w:ind w:left="7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交流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154" w:line="218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评价创建对象近三年开展知识产权对外交流，支持地方高水平</w:t>
            </w:r>
            <w:r>
              <w:rPr>
                <w:spacing w:val="-4"/>
                <w:sz w:val="20"/>
                <w:szCs w:val="20"/>
              </w:rPr>
              <w:t>对外</w:t>
            </w:r>
          </w:p>
          <w:p>
            <w:pPr>
              <w:pStyle w:val="8"/>
              <w:spacing w:before="32" w:line="219" w:lineRule="auto"/>
              <w:ind w:left="85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开放，服务企业“走出去”等情况。</w:t>
            </w:r>
          </w:p>
        </w:tc>
        <w:tc>
          <w:tcPr>
            <w:tcW w:w="4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vAlign w:val="top"/>
          </w:tcPr>
          <w:p>
            <w:pPr>
              <w:pStyle w:val="8"/>
              <w:spacing w:before="195" w:line="222" w:lineRule="auto"/>
              <w:ind w:left="219" w:right="132" w:hanging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局掌握情况评价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94" w:type="dxa"/>
            <w:vAlign w:val="top"/>
          </w:tcPr>
          <w:p>
            <w:pPr>
              <w:pStyle w:val="8"/>
              <w:spacing w:before="237" w:line="219" w:lineRule="auto"/>
              <w:ind w:left="18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典型案例</w:t>
            </w:r>
          </w:p>
        </w:tc>
        <w:tc>
          <w:tcPr>
            <w:tcW w:w="689" w:type="dxa"/>
            <w:vAlign w:val="top"/>
          </w:tcPr>
          <w:p>
            <w:pPr>
              <w:pStyle w:val="8"/>
              <w:spacing w:before="257" w:line="241" w:lineRule="auto"/>
              <w:ind w:left="2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</w:t>
            </w:r>
          </w:p>
        </w:tc>
        <w:tc>
          <w:tcPr>
            <w:tcW w:w="1539" w:type="dxa"/>
            <w:vAlign w:val="top"/>
          </w:tcPr>
          <w:p>
            <w:pPr>
              <w:pStyle w:val="8"/>
              <w:spacing w:before="237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示范作用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235" w:line="218" w:lineRule="auto"/>
              <w:ind w:left="8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评价案例的典型性、示范性、可推广性。</w:t>
            </w:r>
          </w:p>
        </w:tc>
        <w:tc>
          <w:tcPr>
            <w:tcW w:w="489" w:type="dxa"/>
            <w:vAlign w:val="top"/>
          </w:tcPr>
          <w:p>
            <w:pPr>
              <w:pStyle w:val="8"/>
              <w:spacing w:before="271" w:line="238" w:lineRule="auto"/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pStyle w:val="8"/>
              <w:spacing w:before="271" w:line="238" w:lineRule="auto"/>
              <w:ind w:left="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257" w:line="238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71" w:line="238" w:lineRule="auto"/>
              <w:ind w:left="1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271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pStyle w:val="8"/>
              <w:spacing w:before="271" w:line="238" w:lineRule="auto"/>
              <w:ind w:left="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271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854" w:type="dxa"/>
            <w:vAlign w:val="top"/>
          </w:tcPr>
          <w:p>
            <w:pPr>
              <w:pStyle w:val="8"/>
              <w:spacing w:before="95" w:line="241" w:lineRule="auto"/>
              <w:ind w:left="719" w:right="132" w:hanging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根据提交材料情况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0"/>
          <w:pgMar w:top="1011" w:right="1174" w:bottom="1377" w:left="1154" w:header="0" w:footer="988" w:gutter="0"/>
          <w:cols w:space="720" w:num="1"/>
        </w:sectPr>
      </w:pPr>
    </w:p>
    <w:p>
      <w:pPr>
        <w:spacing w:before="77"/>
      </w:pPr>
    </w:p>
    <w:p>
      <w:pPr>
        <w:spacing w:before="76"/>
      </w:pPr>
    </w:p>
    <w:p>
      <w:pPr>
        <w:spacing w:before="76"/>
      </w:pPr>
    </w:p>
    <w:tbl>
      <w:tblPr>
        <w:tblStyle w:val="7"/>
        <w:tblW w:w="14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679"/>
        <w:gridCol w:w="1539"/>
        <w:gridCol w:w="5736"/>
        <w:gridCol w:w="500"/>
        <w:gridCol w:w="490"/>
        <w:gridCol w:w="500"/>
        <w:gridCol w:w="499"/>
        <w:gridCol w:w="490"/>
        <w:gridCol w:w="509"/>
        <w:gridCol w:w="510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19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1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编号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36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573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9" w:lineRule="auto"/>
              <w:ind w:left="246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指标说明</w:t>
            </w:r>
          </w:p>
        </w:tc>
        <w:tc>
          <w:tcPr>
            <w:tcW w:w="3498" w:type="dxa"/>
            <w:gridSpan w:val="7"/>
            <w:vAlign w:val="top"/>
          </w:tcPr>
          <w:p>
            <w:pPr>
              <w:pStyle w:val="8"/>
              <w:spacing w:before="108" w:line="218" w:lineRule="auto"/>
              <w:ind w:left="128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评价对象</w:t>
            </w:r>
          </w:p>
        </w:tc>
        <w:tc>
          <w:tcPr>
            <w:tcW w:w="1834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8" w:lineRule="auto"/>
              <w:ind w:left="5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pStyle w:val="8"/>
              <w:spacing w:before="157" w:line="219" w:lineRule="auto"/>
              <w:ind w:left="14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市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161" w:line="224" w:lineRule="auto"/>
              <w:ind w:left="139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县</w:t>
            </w:r>
          </w:p>
        </w:tc>
        <w:tc>
          <w:tcPr>
            <w:tcW w:w="500" w:type="dxa"/>
            <w:vAlign w:val="top"/>
          </w:tcPr>
          <w:p>
            <w:pPr>
              <w:pStyle w:val="8"/>
              <w:spacing w:before="177" w:line="221" w:lineRule="auto"/>
              <w:ind w:left="89"/>
              <w:rPr>
                <w:sz w:val="16"/>
                <w:szCs w:val="16"/>
              </w:rPr>
            </w:pPr>
            <w:r>
              <w:rPr>
                <w:b/>
                <w:bCs/>
                <w:spacing w:val="2"/>
                <w:sz w:val="16"/>
                <w:szCs w:val="16"/>
              </w:rPr>
              <w:t>园区</w:t>
            </w:r>
          </w:p>
        </w:tc>
        <w:tc>
          <w:tcPr>
            <w:tcW w:w="499" w:type="dxa"/>
            <w:vAlign w:val="top"/>
          </w:tcPr>
          <w:p>
            <w:pPr>
              <w:pStyle w:val="8"/>
              <w:spacing w:before="56" w:line="2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服务业</w:t>
            </w:r>
          </w:p>
          <w:p>
            <w:pPr>
              <w:pStyle w:val="8"/>
              <w:spacing w:before="10" w:line="2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集聚区</w:t>
            </w:r>
          </w:p>
        </w:tc>
        <w:tc>
          <w:tcPr>
            <w:tcW w:w="490" w:type="dxa"/>
            <w:vAlign w:val="top"/>
          </w:tcPr>
          <w:p>
            <w:pPr>
              <w:pStyle w:val="8"/>
              <w:spacing w:before="168" w:line="229" w:lineRule="auto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企业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176" w:line="219" w:lineRule="auto"/>
              <w:ind w:left="90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高校</w:t>
            </w:r>
          </w:p>
        </w:tc>
        <w:tc>
          <w:tcPr>
            <w:tcW w:w="510" w:type="dxa"/>
            <w:vAlign w:val="top"/>
          </w:tcPr>
          <w:p>
            <w:pPr>
              <w:pStyle w:val="8"/>
              <w:spacing w:before="55" w:line="219" w:lineRule="auto"/>
              <w:ind w:left="9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科研</w:t>
            </w:r>
          </w:p>
          <w:p>
            <w:pPr>
              <w:pStyle w:val="8"/>
              <w:spacing w:before="30" w:line="219" w:lineRule="auto"/>
              <w:ind w:left="9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机构</w:t>
            </w:r>
          </w:p>
        </w:tc>
        <w:tc>
          <w:tcPr>
            <w:tcW w:w="1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21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0" w:lineRule="auto"/>
              <w:ind w:left="29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扣分项</w:t>
            </w:r>
          </w:p>
        </w:tc>
        <w:tc>
          <w:tcPr>
            <w:tcW w:w="67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41" w:lineRule="auto"/>
              <w:ind w:left="2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  <w:tc>
          <w:tcPr>
            <w:tcW w:w="15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4" w:lineRule="auto"/>
              <w:ind w:left="91" w:right="177" w:firstLine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发生造成负面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影响事件</w:t>
            </w:r>
          </w:p>
        </w:tc>
        <w:tc>
          <w:tcPr>
            <w:tcW w:w="5736" w:type="dxa"/>
            <w:vAlign w:val="top"/>
          </w:tcPr>
          <w:p>
            <w:pPr>
              <w:pStyle w:val="8"/>
              <w:spacing w:before="228" w:line="216" w:lineRule="auto"/>
              <w:ind w:left="1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根据非正常专利申请、人均专利代理量畸高、</w:t>
            </w:r>
            <w:r>
              <w:rPr>
                <w:b/>
                <w:bCs/>
                <w:spacing w:val="-6"/>
                <w:sz w:val="20"/>
                <w:szCs w:val="20"/>
              </w:rPr>
              <w:t>挂靠专利代理师资格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证、严重违法违规代理、恶意商标注册、恶意撤三</w:t>
            </w:r>
            <w:r>
              <w:rPr>
                <w:b/>
                <w:bCs/>
                <w:spacing w:val="-6"/>
                <w:sz w:val="20"/>
                <w:szCs w:val="20"/>
              </w:rPr>
              <w:t>、重复侵权、恶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意侵权、恶意维权、欺骗性使用商标等行为以及</w:t>
            </w:r>
            <w:r>
              <w:rPr>
                <w:b/>
                <w:bCs/>
                <w:spacing w:val="-6"/>
                <w:sz w:val="20"/>
                <w:szCs w:val="20"/>
              </w:rPr>
              <w:t>其他人民群众反映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强烈、对经济社会发展造成重大负面影响事件</w:t>
            </w:r>
            <w:r>
              <w:rPr>
                <w:b/>
                <w:bCs/>
                <w:spacing w:val="-6"/>
                <w:sz w:val="20"/>
                <w:szCs w:val="20"/>
              </w:rPr>
              <w:t>的</w:t>
            </w:r>
            <w:r>
              <w:rPr>
                <w:rFonts w:hint="eastAsia"/>
                <w:b/>
                <w:bCs/>
                <w:spacing w:val="-6"/>
                <w:sz w:val="20"/>
                <w:szCs w:val="20"/>
                <w:lang w:val="en-US" w:eastAsia="zh-CN"/>
              </w:rPr>
              <w:t>恶</w:t>
            </w:r>
            <w:r>
              <w:rPr>
                <w:b/>
                <w:bCs/>
                <w:spacing w:val="-6"/>
                <w:sz w:val="20"/>
                <w:szCs w:val="20"/>
              </w:rPr>
              <w:t>劣程度，视妥善处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理情况确定扣分情况。</w:t>
            </w:r>
          </w:p>
        </w:tc>
        <w:tc>
          <w:tcPr>
            <w:tcW w:w="50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8" w:lineRule="auto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50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8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10" w:lineRule="auto"/>
              <w:ind w:left="209" w:right="122" w:hanging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根据国家知识产权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局掌握情况评价</w:t>
            </w:r>
          </w:p>
        </w:tc>
      </w:tr>
    </w:tbl>
    <w:p>
      <w:pPr>
        <w:rPr>
          <w:rFonts w:hint="eastAsia" w:ascii="Arial"/>
          <w:sz w:val="21"/>
        </w:rPr>
      </w:pPr>
      <w:r>
        <w:rPr>
          <w:rFonts w:hint="eastAsia" w:ascii="Arial"/>
          <w:sz w:val="21"/>
        </w:rPr>
        <w:t>1.如创建对象为市、县、园区、服务业集聚区，则包含辖区内企业、高校、科研机构等创新主体或代理机构情况，下同。</w:t>
      </w:r>
    </w:p>
    <w:p>
      <w:pPr>
        <w:rPr>
          <w:rFonts w:hint="eastAsia" w:ascii="Arial"/>
          <w:sz w:val="21"/>
        </w:rPr>
      </w:pPr>
      <w:r>
        <w:rPr>
          <w:rFonts w:hint="eastAsia" w:ascii="Arial"/>
          <w:sz w:val="21"/>
        </w:rPr>
        <w:t>2    “双五星”专利是指在高校和科研机构存量专利盘活系统中，高校和科研机构自评价值为五星级、且有一家及以上企业他评价值为五星级的专利。</w:t>
      </w:r>
    </w:p>
    <w:p>
      <w:pPr>
        <w:rPr>
          <w:rFonts w:hint="eastAsia"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3.</w:t>
      </w:r>
      <w:r>
        <w:rPr>
          <w:rFonts w:hint="eastAsia" w:ascii="Arial"/>
          <w:sz w:val="21"/>
        </w:rPr>
        <w:t>由省级知识产权管理部门提供。</w:t>
      </w:r>
    </w:p>
    <w:p>
      <w:pPr>
        <w:rPr>
          <w:rFonts w:hint="eastAsia" w:ascii="Arial"/>
          <w:sz w:val="21"/>
        </w:rPr>
      </w:pPr>
      <w:r>
        <w:rPr>
          <w:rFonts w:hint="eastAsia" w:ascii="Arial"/>
          <w:sz w:val="21"/>
        </w:rPr>
        <w:t>4 未注明时间区间或时间节点的，为截至目前的最新情况，下同。</w:t>
      </w:r>
    </w:p>
    <w:p>
      <w:pPr>
        <w:rPr>
          <w:rFonts w:hint="eastAsia" w:ascii="Arial"/>
          <w:sz w:val="21"/>
        </w:rPr>
      </w:pPr>
      <w:r>
        <w:rPr>
          <w:rFonts w:hint="eastAsia" w:ascii="Arial"/>
          <w:sz w:val="21"/>
        </w:rPr>
        <w:t>5 专利产业化是指专利用于生产出专利产品并投放市场的行为，包括专利自行产业化，或者以许可(含技术开发合同或技术服务合</w:t>
      </w:r>
      <w:r>
        <w:rPr>
          <w:rFonts w:hint="eastAsia" w:eastAsia="宋体"/>
          <w:sz w:val="21"/>
          <w:lang w:val="en-US" w:eastAsia="zh-CN"/>
        </w:rPr>
        <w:t>同</w:t>
      </w:r>
      <w:r>
        <w:rPr>
          <w:rFonts w:hint="eastAsia" w:ascii="Arial"/>
          <w:sz w:val="21"/>
        </w:rPr>
        <w:t>中约</w:t>
      </w:r>
      <w:r>
        <w:rPr>
          <w:rFonts w:hint="eastAsia" w:eastAsia="宋体"/>
          <w:sz w:val="21"/>
          <w:lang w:val="en-US" w:eastAsia="zh-CN"/>
        </w:rPr>
        <w:t>定</w:t>
      </w:r>
      <w:bookmarkStart w:id="0" w:name="_GoBack"/>
      <w:bookmarkEnd w:id="0"/>
      <w:r>
        <w:rPr>
          <w:rFonts w:hint="eastAsia" w:ascii="Arial"/>
          <w:sz w:val="21"/>
        </w:rPr>
        <w:t>的专利许可)、转让、 作价入股等方式实现产业化的情形。专利实施是指以产业化、许可、转让、作价入股、质押融资等方式实现专利价值的行为。</w:t>
      </w:r>
    </w:p>
    <w:p>
      <w:pPr>
        <w:rPr>
          <w:rFonts w:hint="eastAsia" w:ascii="Arial"/>
          <w:sz w:val="21"/>
        </w:rPr>
      </w:pPr>
      <w:r>
        <w:rPr>
          <w:rFonts w:hint="eastAsia" w:ascii="Arial"/>
          <w:sz w:val="21"/>
        </w:rPr>
        <w:t>6 申报创建示范园区的，指标5、6、8需要提供园区内各类创新主体名单，由国家知识产权局查询相关情况</w:t>
      </w:r>
    </w:p>
    <w:p>
      <w:pPr>
        <w:rPr>
          <w:rFonts w:hint="eastAsia" w:ascii="Arial"/>
          <w:sz w:val="21"/>
        </w:rPr>
        <w:sectPr>
          <w:footerReference r:id="rId16" w:type="default"/>
          <w:pgSz w:w="16840" w:h="11900"/>
          <w:pgMar w:top="1011" w:right="1574" w:bottom="1329" w:left="754" w:header="0" w:footer="952" w:gutter="0"/>
          <w:cols w:space="720" w:num="1"/>
        </w:sectPr>
      </w:pPr>
      <w:r>
        <w:rPr>
          <w:rFonts w:hint="eastAsia" w:ascii="Arial"/>
          <w:sz w:val="21"/>
        </w:rPr>
        <w:t>7 申报主体需提供各类服务机构、代理机构名单，由国家知识产权局查询相关情况。。</w:t>
      </w:r>
    </w:p>
    <w:p>
      <w:pPr>
        <w:spacing w:before="233" w:line="385" w:lineRule="auto"/>
        <w:ind w:left="344" w:right="334"/>
        <w:rPr>
          <w:rFonts w:ascii="黑体" w:hAnsi="黑体" w:eastAsia="黑体" w:cs="黑体"/>
          <w:sz w:val="26"/>
          <w:szCs w:val="26"/>
        </w:rPr>
      </w:pPr>
    </w:p>
    <w:sectPr>
      <w:footerReference r:id="rId17" w:type="default"/>
      <w:pgSz w:w="11900" w:h="16840"/>
      <w:pgMar w:top="1431" w:right="1675" w:bottom="400" w:left="151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Nimbus Roman No9 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1" w:line="234" w:lineRule="auto"/>
      <w:ind w:left="7339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4"/>
        <w:sz w:val="38"/>
        <w:szCs w:val="38"/>
      </w:rPr>
      <w:t>—5—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34" w:lineRule="auto"/>
      <w:ind w:left="678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33" w:lineRule="auto"/>
      <w:ind w:left="677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34" w:lineRule="auto"/>
      <w:ind w:left="67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33" w:lineRule="auto"/>
      <w:ind w:left="67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33" w:lineRule="auto"/>
      <w:ind w:left="683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18" w:lineRule="auto"/>
      <w:ind w:left="3525"/>
      <w:rPr>
        <w:rFonts w:ascii="楷体" w:hAnsi="楷体" w:eastAsia="楷体" w:cs="楷体"/>
        <w:sz w:val="26"/>
        <w:szCs w:val="26"/>
      </w:rPr>
    </w:pPr>
    <w:r>
      <w:rPr>
        <w:rFonts w:ascii="Times New Roman" w:hAnsi="Times New Roman" w:eastAsia="Times New Roman" w:cs="Times New Roman"/>
        <w:b/>
        <w:bCs/>
        <w:spacing w:val="6"/>
        <w:sz w:val="26"/>
        <w:szCs w:val="26"/>
      </w:rPr>
      <w:t>2025</w:t>
    </w:r>
    <w:r>
      <w:rPr>
        <w:rFonts w:ascii="Times New Roman" w:hAnsi="Times New Roman" w:eastAsia="Times New Roman" w:cs="Times New Roman"/>
        <w:b/>
        <w:bCs/>
        <w:spacing w:val="23"/>
        <w:sz w:val="26"/>
        <w:szCs w:val="26"/>
      </w:rPr>
      <w:t xml:space="preserve">  </w:t>
    </w:r>
    <w:r>
      <w:rPr>
        <w:rFonts w:ascii="楷体" w:hAnsi="楷体" w:eastAsia="楷体" w:cs="楷体"/>
        <w:spacing w:val="6"/>
        <w:sz w:val="26"/>
        <w:szCs w:val="26"/>
      </w:rPr>
      <w:t>年制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1" w:line="234" w:lineRule="auto"/>
      <w:ind w:left="35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34" w:lineRule="auto"/>
      <w:ind w:left="375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34" w:lineRule="auto"/>
      <w:ind w:left="3795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4"/>
        <w:sz w:val="36"/>
        <w:szCs w:val="36"/>
      </w:rPr>
      <w:t>—3—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1" w:line="234" w:lineRule="auto"/>
      <w:ind w:left="39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1" w:line="234" w:lineRule="auto"/>
      <w:ind w:left="673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F29295C"/>
    <w:rsid w:val="35AB027B"/>
    <w:rsid w:val="78A7185F"/>
    <w:rsid w:val="7DFEB92B"/>
    <w:rsid w:val="FAFFFE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4538</Words>
  <Characters>4782</Characters>
  <Lines>0</Lines>
  <Paragraphs>0</Paragraphs>
  <ScaleCrop>false</ScaleCrop>
  <LinksUpToDate>false</LinksUpToDate>
  <CharactersWithSpaces>5115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2025-09-30T01:15:00Z</dcterms:created>
  <dc:creator>XZ-RX</dc:creator>
  <cp:lastModifiedBy>永远的流浪者</cp:lastModifiedBy>
  <dcterms:modified xsi:type="dcterms:W3CDTF">2025-09-29T02:01:13Z</dcterms:modified>
  <dc:title>国家知识产权局关于组织开展2025—2027年 知识产权强国建设示范创建工作的通知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2025-09-29T09:15:21Z</vt:filetime>
  </property>
  <property fmtid="{D5CDD505-2E9C-101B-9397-08002B2CF9AE}" pid="4" name="UsrData">
    <vt:lpwstr>68d9dda1a242d5001ff010c0wl</vt:lpwstr>
  </property>
  <property fmtid="{D5CDD505-2E9C-101B-9397-08002B2CF9AE}" pid="5" name="KSOProductBuildVer">
    <vt:lpwstr>2052-10.8.0.5391</vt:lpwstr>
  </property>
  <property fmtid="{D5CDD505-2E9C-101B-9397-08002B2CF9AE}" pid="6" name="ICV">
    <vt:lpwstr>9D3D376C336A48A7BB8E961B5C5242A3_13</vt:lpwstr>
  </property>
</Properties>
</file>