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sz w:val="32"/>
          <w:szCs w:val="32"/>
          <w:u w:val="single"/>
        </w:rPr>
        <w:t>沈阳嘉德生物农业发展有限公司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0054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w:t>
      </w:r>
      <w:r>
        <w:rPr>
          <w:rFonts w:hint="eastAsia" w:ascii="仿宋" w:hAnsi="仿宋" w:eastAsia="仿宋" w:cs="仿宋"/>
          <w:sz w:val="32"/>
          <w:szCs w:val="32"/>
          <w:lang w:eastAsia="zh-CN"/>
        </w:rPr>
        <w:t>李德生</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81661161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0054</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bookmarkStart w:id="0" w:name="_GoBack"/>
      <w:bookmarkEnd w:id="0"/>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4A3D30"/>
    <w:rsid w:val="089F3C22"/>
    <w:rsid w:val="091D72C3"/>
    <w:rsid w:val="0FC669D7"/>
    <w:rsid w:val="0FC847E3"/>
    <w:rsid w:val="22DB19BC"/>
    <w:rsid w:val="22FC7E38"/>
    <w:rsid w:val="28514DA9"/>
    <w:rsid w:val="2EA07805"/>
    <w:rsid w:val="30B7122D"/>
    <w:rsid w:val="369E10E9"/>
    <w:rsid w:val="38665C38"/>
    <w:rsid w:val="3B5053A4"/>
    <w:rsid w:val="40285E1E"/>
    <w:rsid w:val="427532F5"/>
    <w:rsid w:val="48792086"/>
    <w:rsid w:val="5879754C"/>
    <w:rsid w:val="650514A0"/>
    <w:rsid w:val="6D0B3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860</Characters>
  <Lines>100</Lines>
  <Paragraphs>28</Paragraphs>
  <TotalTime>0</TotalTime>
  <ScaleCrop>false</ScaleCrop>
  <LinksUpToDate>false</LinksUpToDate>
  <CharactersWithSpaces>900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2024-09-06T07:38:00Z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