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34</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沈阳帅曦再生资源回收有限公司：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34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34</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3B020EDD"/>
    <w:rsid w:val="4D4525CF"/>
    <w:rsid w:val="55711182"/>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2024-09-13T07:02:13Z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