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47</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沈阳盛京电子商务有限公司：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47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47</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4EBB1F2E"/>
    <w:rsid w:val="519A55D3"/>
    <w:rsid w:val="5C592019"/>
    <w:rsid w:val="624D7513"/>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