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A2218">
      <w:pPr>
        <w:keepNext w:val="0"/>
        <w:keepLines w:val="0"/>
        <w:pageBreakBefore w:val="0"/>
        <w:widowControl w:val="0"/>
        <w:kinsoku/>
        <w:wordWrap/>
        <w:overflowPunct/>
        <w:topLinePunct w:val="0"/>
        <w:autoSpaceDE/>
        <w:autoSpaceDN/>
        <w:bidi w:val="0"/>
        <w:adjustRightInd w:val="0"/>
        <w:snapToGrid w:val="0"/>
        <w:spacing w:line="578" w:lineRule="exact"/>
        <w:ind w:firstLine="1760" w:firstLineChars="400"/>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0E3DB655">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1E07E709">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bookmarkStart w:id="0" w:name="_GoBack"/>
      <w:r>
        <w:rPr>
          <w:rFonts w:hint="default" w:ascii="Times New Roman" w:hAnsi="Times New Roman" w:eastAsia="楷体_GB2312" w:cs="Times New Roman"/>
          <w:sz w:val="32"/>
          <w:szCs w:val="32"/>
        </w:rPr>
        <w:t>沈西市监昆罚告〔2024〕076号</w:t>
      </w:r>
    </w:p>
    <w:bookmarkEnd w:id="0"/>
    <w:p w14:paraId="0322FF03">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shd w:val="clear" w:color="auto" w:fill="FFFFFF"/>
        </w:rPr>
        <w:t>沈阳佐庶物业管理有限公司</w:t>
      </w:r>
      <w:r>
        <w:rPr>
          <w:rFonts w:hint="default" w:ascii="Times New Roman" w:hAnsi="Times New Roman" w:eastAsia="仿宋_GB2312" w:cs="Times New Roman"/>
          <w:sz w:val="32"/>
          <w:szCs w:val="32"/>
        </w:rPr>
        <w:t>：</w:t>
      </w:r>
    </w:p>
    <w:p w14:paraId="2126AC7B">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2018年3月19日由沈阳市铁西区市场监督管理局核准设立登记，因未在国家企业信用信息公示系统填报2021、2022、2023年度报告并向社会公示，连续3年被列入经营异常名录未改正，且通过登记的住所无法取得联系。</w:t>
      </w:r>
    </w:p>
    <w:p w14:paraId="1A3B6704">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w:t>
      </w:r>
      <w:r>
        <w:rPr>
          <w:rFonts w:hint="default" w:ascii="Times New Roman" w:hAnsi="Times New Roman" w:eastAsia="仿宋_GB2312" w:cs="Times New Roman"/>
          <w:kern w:val="1"/>
          <w:sz w:val="32"/>
          <w:szCs w:val="32"/>
        </w:rPr>
        <w:t>已构成未按行政法规规定时限报送年度报告的违法行为。</w:t>
      </w:r>
    </w:p>
    <w:p w14:paraId="5E4CA2F9">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10D88044">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25211A6D">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p>
    <w:p w14:paraId="6120EE2F">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联系人：曹勇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石鑫</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3E50E238">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07CD9756">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single"/>
        </w:rPr>
      </w:pPr>
    </w:p>
    <w:p w14:paraId="5A8872F3">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598E2503">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60BC8B9E">
      <w:pPr>
        <w:keepNext w:val="0"/>
        <w:keepLines w:val="0"/>
        <w:pageBreakBefore w:val="0"/>
        <w:widowControl w:val="0"/>
        <w:kinsoku/>
        <w:wordWrap/>
        <w:overflowPunct/>
        <w:topLinePunct w:val="0"/>
        <w:autoSpaceDE/>
        <w:autoSpaceDN/>
        <w:bidi w:val="0"/>
        <w:adjustRightInd w:val="0"/>
        <w:snapToGrid w:val="0"/>
        <w:spacing w:line="578" w:lineRule="exact"/>
        <w:ind w:firstLine="4160" w:firstLineChars="13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2E10E8C2">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 xml:space="preserve">  2024年9月13日</w:t>
      </w:r>
    </w:p>
    <w:p w14:paraId="45DE33E1">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386CDC"/>
    <w:rsid w:val="009C1104"/>
    <w:rsid w:val="00C9270F"/>
    <w:rsid w:val="00D81C66"/>
    <w:rsid w:val="2BB91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652</Words>
  <Characters>678</Characters>
  <Lines>5</Lines>
  <Paragraphs>1</Paragraphs>
  <TotalTime>3</TotalTime>
  <ScaleCrop>false</ScaleCrop>
  <LinksUpToDate>false</LinksUpToDate>
  <CharactersWithSpaces>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2024-09-07T06:09:00Z</dcterms:created>
  <dc:creator>xb21cn</dc:creator>
  <cp:lastModifiedBy>Administrator</cp:lastModifiedBy>
  <cp:lastPrinted>2024-09-10T06:49:00Z</cp:lastPrinted>
  <dcterms:modified xsi:type="dcterms:W3CDTF">2024-09-10T06:49:11Z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7DF0317D40DD45FCA97C89E328E181E0_12</vt:lpwstr>
  </property>
</Properties>
</file>