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9D166C">
        <w:rPr>
          <w:rFonts w:ascii="仿宋_GB2312" w:eastAsia="仿宋_GB2312" w:hAnsi="仿宋" w:cs="仿宋" w:hint="eastAsia"/>
          <w:sz w:val="32"/>
          <w:szCs w:val="32"/>
          <w:u w:val="single"/>
        </w:rPr>
        <w:t>37</w:t>
      </w:r>
      <w:r w:rsidRPr="000D3F57">
        <w:rPr>
          <w:rFonts w:ascii="仿宋_GB2312" w:eastAsia="仿宋_GB2312" w:hAnsi="仿宋" w:cs="仿宋" w:hint="eastAsia"/>
          <w:sz w:val="32"/>
          <w:szCs w:val="32"/>
        </w:rPr>
        <w:t>号</w:t>
      </w:r>
    </w:p>
    <w:p w:rsidR="00B6496A" w:rsidRPr="00036A7D" w:rsidRDefault="009D166C" w:rsidP="0078008D">
      <w:pPr>
        <w:adjustRightInd w:val="0"/>
        <w:snapToGrid w:val="0"/>
        <w:spacing w:beforeLines="50" w:line="480" w:lineRule="exact"/>
        <w:jc w:val="left"/>
        <w:rPr>
          <w:rFonts w:ascii="仿宋_GB2312" w:eastAsia="仿宋_GB2312" w:hAnsi="仿宋" w:cs="仿宋"/>
          <w:sz w:val="32"/>
          <w:szCs w:val="32"/>
        </w:rPr>
      </w:pPr>
      <w:r w:rsidRPr="009D166C">
        <w:rPr>
          <w:rFonts w:ascii="仿宋_GB2312" w:eastAsia="仿宋_GB2312" w:hAnsi="仿宋" w:cs="仿宋" w:hint="eastAsia"/>
          <w:sz w:val="32"/>
          <w:szCs w:val="32"/>
        </w:rPr>
        <w:t>辽宁鸿霖实业有限公司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w:t>
      </w:r>
      <w:r w:rsidRPr="009D166C">
        <w:rPr>
          <w:rFonts w:ascii="仿宋_GB2312" w:eastAsia="仿宋_GB2312" w:hint="eastAsia"/>
          <w:sz w:val="32"/>
          <w:szCs w:val="32"/>
        </w:rPr>
        <w:t>年报，于2024年7月4日被列入经营异常名录未改正，2024年</w:t>
      </w:r>
      <w:r w:rsidR="0078008D">
        <w:rPr>
          <w:rFonts w:ascii="仿宋_GB2312" w:eastAsia="仿宋_GB2312" w:hint="eastAsia"/>
          <w:sz w:val="32"/>
          <w:szCs w:val="32"/>
        </w:rPr>
        <w:t>9</w:t>
      </w:r>
      <w:r w:rsidR="0078008D" w:rsidRPr="006637F9">
        <w:rPr>
          <w:rFonts w:ascii="仿宋_GB2312" w:eastAsia="仿宋_GB2312" w:hint="eastAsia"/>
          <w:sz w:val="32"/>
          <w:szCs w:val="32"/>
        </w:rPr>
        <w:t>月</w:t>
      </w:r>
      <w:r w:rsidR="0078008D">
        <w:rPr>
          <w:rFonts w:ascii="仿宋_GB2312" w:eastAsia="仿宋_GB2312" w:hint="eastAsia"/>
          <w:sz w:val="32"/>
          <w:szCs w:val="32"/>
        </w:rPr>
        <w:t>10</w:t>
      </w:r>
      <w:r w:rsidR="0078008D"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C4E" w:rsidRDefault="00E77C4E" w:rsidP="00AF6D20">
      <w:r>
        <w:separator/>
      </w:r>
    </w:p>
  </w:endnote>
  <w:endnote w:type="continuationSeparator" w:id="1">
    <w:p w:rsidR="00E77C4E" w:rsidRDefault="00E77C4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77C4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77C4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77C4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C4E" w:rsidRDefault="00E77C4E" w:rsidP="00AF6D20">
      <w:r>
        <w:separator/>
      </w:r>
    </w:p>
  </w:footnote>
  <w:footnote w:type="continuationSeparator" w:id="1">
    <w:p w:rsidR="00E77C4E" w:rsidRDefault="00E77C4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77C4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77C4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77C4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959B1"/>
    <w:rsid w:val="00262380"/>
    <w:rsid w:val="002A743D"/>
    <w:rsid w:val="00492E5F"/>
    <w:rsid w:val="00665AD5"/>
    <w:rsid w:val="0078008D"/>
    <w:rsid w:val="009D166C"/>
    <w:rsid w:val="00AE0F9D"/>
    <w:rsid w:val="00AF6D20"/>
    <w:rsid w:val="00B6496A"/>
    <w:rsid w:val="00CA0C18"/>
    <w:rsid w:val="00E77C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2024-09-11T02:01:00Z</dcterms:created>
  <dcterms:modified xsi:type="dcterms:W3CDTF">2024-09-11T02:01:00Z</dcterms:modified>
</cp:coreProperties>
</file>