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沈阳亿丰建筑工程有限公司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0C622B6"/>
    <w:rsid w:val="48792086"/>
    <w:rsid w:val="4C7D29CB"/>
    <w:rsid w:val="5B221447"/>
    <w:rsid w:val="60D52E34"/>
    <w:rsid w:val="650514A0"/>
    <w:rsid w:val="6EB13374"/>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2024-09-19T06:12:01Z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7A5B0A2B690F46B5B96AA74028E6F725_13</vt:lpwstr>
  </property>
</Properties>
</file>