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015</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沈阳胡另百</w:t>
      </w:r>
      <w:bookmarkStart w:id="3" w:name="_GoBack"/>
      <w:bookmarkEnd w:id="3"/>
      <w:r>
        <w:rPr>
          <w:rFonts w:hint="eastAsia" w:ascii="仿宋" w:hAnsi="仿宋" w:eastAsia="仿宋" w:cs="仿宋"/>
          <w:i w:val="0"/>
          <w:iCs w:val="0"/>
          <w:caps w:val="0"/>
          <w:color w:val="auto"/>
          <w:spacing w:val="0"/>
          <w:sz w:val="30"/>
          <w:szCs w:val="30"/>
          <w:u w:val="single"/>
          <w:shd w:val="clear" w:fill="FFFFFF"/>
          <w:lang w:val="en-US" w:eastAsia="zh-CN"/>
        </w:rPr>
        <w:t>货商贸有限公司</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015</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015</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273290D"/>
    <w:rsid w:val="03985D8A"/>
    <w:rsid w:val="045C354F"/>
    <w:rsid w:val="074B1659"/>
    <w:rsid w:val="10C06C14"/>
    <w:rsid w:val="14C36CD2"/>
    <w:rsid w:val="1C767B21"/>
    <w:rsid w:val="1CFC7225"/>
    <w:rsid w:val="208F03B0"/>
    <w:rsid w:val="21DA1AFF"/>
    <w:rsid w:val="22A2261D"/>
    <w:rsid w:val="28A2173E"/>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45E143A"/>
    <w:rsid w:val="56755377"/>
    <w:rsid w:val="569263D9"/>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2003</Words>
  <Characters>2138</Characters>
  <Lines>102</Lines>
  <Paragraphs>28</Paragraphs>
  <TotalTime>0</TotalTime>
  <ScaleCrop>false</ScaleCrop>
  <LinksUpToDate>false</LinksUpToDate>
  <CharactersWithSpaces>2202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2024-10-31T05:17:04Z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