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-039</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沈阳晟易通建筑材料有限公司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-039</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98858A9"/>
    <w:rsid w:val="1D5C5F16"/>
    <w:rsid w:val="25A77F4A"/>
    <w:rsid w:val="32C53366"/>
    <w:rsid w:val="3A4074E4"/>
    <w:rsid w:val="4C584494"/>
    <w:rsid w:val="4EAC5B10"/>
    <w:rsid w:val="67CC1DE2"/>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861</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9D219F9870744DF48EABE732AD07BFB1_13</vt:lpwstr>
  </property>
</Properties>
</file>