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087" w:rsidRDefault="004A0087" w:rsidP="004A0087">
      <w:pPr>
        <w:spacing w:line="640" w:lineRule="exact"/>
        <w:jc w:val="center"/>
        <w:outlineLvl w:val="0"/>
        <w:rPr>
          <w:rFonts w:ascii="Times New Roman" w:eastAsia="方正小标宋简体" w:hAnsi="Times New Roman"/>
          <w:sz w:val="44"/>
          <w:szCs w:val="44"/>
        </w:rPr>
      </w:pPr>
      <w:bookmarkStart w:id="0" w:name="_Toc76683376"/>
      <w:bookmarkStart w:id="1" w:name="_Toc76683284"/>
      <w:bookmarkStart w:id="2" w:name="_Toc22900"/>
      <w:bookmarkStart w:id="3" w:name="_GoBack"/>
      <w:bookmarkEnd w:id="3"/>
      <w:r>
        <w:rPr>
          <w:rFonts w:ascii="Times New Roman" w:eastAsia="方正小标宋简体" w:hAnsi="Times New Roman"/>
          <w:bCs/>
          <w:sz w:val="44"/>
          <w:szCs w:val="44"/>
          <w:u w:val="single"/>
        </w:rPr>
        <w:t>沈阳市铁西区</w:t>
      </w:r>
      <w:bookmarkStart w:id="4" w:name="_Toc76683375"/>
      <w:bookmarkStart w:id="5" w:name="_Toc6197"/>
      <w:r>
        <w:rPr>
          <w:rFonts w:ascii="Times New Roman" w:eastAsia="方正小标宋简体" w:hAnsi="Times New Roman"/>
          <w:bCs/>
          <w:sz w:val="44"/>
          <w:szCs w:val="44"/>
        </w:rPr>
        <w:t>市场监督管理局</w:t>
      </w:r>
      <w:bookmarkEnd w:id="4"/>
      <w:bookmarkEnd w:id="5"/>
    </w:p>
    <w:p w:rsidR="007F1B5D" w:rsidRDefault="007E4596">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bookmarkEnd w:id="0"/>
    </w:p>
    <w:p w:rsidR="007F1B5D" w:rsidRDefault="007E4596">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141</w:t>
      </w:r>
      <w:r>
        <w:rPr>
          <w:rFonts w:ascii="Times New Roman" w:eastAsia="仿宋_GB2312" w:hAnsi="Times New Roman" w:hint="eastAsia"/>
          <w:bCs/>
          <w:sz w:val="32"/>
          <w:szCs w:val="32"/>
        </w:rPr>
        <w:t>号</w:t>
      </w:r>
    </w:p>
    <w:p w:rsidR="007F1B5D" w:rsidRDefault="007F1B5D">
      <w:pPr>
        <w:spacing w:line="560" w:lineRule="exact"/>
        <w:jc w:val="center"/>
        <w:rPr>
          <w:rFonts w:ascii="Times New Roman" w:eastAsia="仿宋_GB2312" w:hAnsi="Times New Roman"/>
          <w:bCs/>
          <w:sz w:val="32"/>
          <w:szCs w:val="32"/>
        </w:rPr>
      </w:pPr>
    </w:p>
    <w:p w:rsidR="007F1B5D" w:rsidRDefault="007E4596">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沈阳市煜利荣鑫电力通讯设备有限公司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7F1B5D" w:rsidRDefault="007E4596">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hint="eastAsia"/>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hint="eastAsia"/>
          <w:sz w:val="32"/>
          <w:szCs w:val="32"/>
          <w:u w:val="single"/>
          <w:shd w:val="clear" w:color="auto" w:fill="FFFFFF"/>
        </w:rPr>
        <w:t>日</w:t>
      </w:r>
      <w:r>
        <w:rPr>
          <w:rFonts w:ascii="Times New Roman" w:eastAsia="仿宋" w:hAnsi="Times New Roman"/>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141</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7F1B5D" w:rsidRDefault="007E4596">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7F1B5D" w:rsidRDefault="007E459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7F1B5D" w:rsidRDefault="007E459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姜静吕俊强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F1B5D" w:rsidRDefault="007E459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F1B5D" w:rsidRDefault="007F1B5D">
      <w:pPr>
        <w:spacing w:line="560" w:lineRule="exact"/>
        <w:ind w:firstLineChars="200" w:firstLine="640"/>
        <w:rPr>
          <w:rFonts w:ascii="Times New Roman" w:eastAsia="仿宋" w:hAnsi="Times New Roman"/>
          <w:sz w:val="32"/>
          <w:szCs w:val="32"/>
          <w:u w:val="single"/>
        </w:rPr>
      </w:pPr>
    </w:p>
    <w:p w:rsidR="007F1B5D" w:rsidRDefault="007E4596">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141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F1B5D" w:rsidRDefault="007F1B5D">
      <w:pPr>
        <w:tabs>
          <w:tab w:val="left" w:pos="4715"/>
        </w:tabs>
        <w:spacing w:line="560" w:lineRule="exact"/>
        <w:ind w:firstLineChars="1350" w:firstLine="4337"/>
        <w:rPr>
          <w:rFonts w:ascii="Times New Roman" w:eastAsia="仿宋" w:hAnsi="Times New Roman"/>
          <w:b/>
          <w:sz w:val="32"/>
          <w:szCs w:val="32"/>
          <w:u w:val="single"/>
        </w:rPr>
      </w:pPr>
    </w:p>
    <w:p w:rsidR="007F1B5D" w:rsidRDefault="007F1B5D">
      <w:pPr>
        <w:tabs>
          <w:tab w:val="left" w:pos="4715"/>
        </w:tabs>
        <w:spacing w:line="560" w:lineRule="exact"/>
        <w:ind w:firstLineChars="1350" w:firstLine="4337"/>
        <w:rPr>
          <w:rFonts w:ascii="Times New Roman" w:eastAsia="仿宋" w:hAnsi="Times New Roman"/>
          <w:b/>
          <w:sz w:val="32"/>
          <w:szCs w:val="32"/>
          <w:u w:val="single"/>
        </w:rPr>
      </w:pPr>
    </w:p>
    <w:p w:rsidR="007F1B5D" w:rsidRDefault="007E4596">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F1B5D" w:rsidRDefault="007E4596">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7F1B5D" w:rsidRDefault="007F1B5D">
      <w:pPr>
        <w:spacing w:line="560" w:lineRule="exact"/>
        <w:ind w:right="1280" w:firstLine="600"/>
        <w:jc w:val="right"/>
        <w:rPr>
          <w:rFonts w:ascii="Times New Roman" w:eastAsia="仿宋_GB2312" w:hAnsi="Times New Roman"/>
          <w:sz w:val="32"/>
          <w:szCs w:val="32"/>
        </w:rPr>
      </w:pPr>
    </w:p>
    <w:p w:rsidR="007F1B5D" w:rsidRDefault="007F1B5D">
      <w:pPr>
        <w:spacing w:line="560" w:lineRule="exact"/>
        <w:ind w:right="1280" w:firstLine="600"/>
        <w:jc w:val="right"/>
        <w:rPr>
          <w:rFonts w:ascii="Times New Roman" w:eastAsia="仿宋_GB2312" w:hAnsi="Times New Roman"/>
          <w:sz w:val="32"/>
          <w:szCs w:val="32"/>
        </w:rPr>
      </w:pPr>
    </w:p>
    <w:p w:rsidR="007F1B5D" w:rsidRDefault="007F1B5D">
      <w:pPr>
        <w:spacing w:line="560" w:lineRule="exact"/>
        <w:ind w:right="1280" w:firstLine="600"/>
        <w:jc w:val="right"/>
        <w:rPr>
          <w:rFonts w:ascii="Times New Roman" w:eastAsia="仿宋_GB2312" w:hAnsi="Times New Roman"/>
          <w:sz w:val="32"/>
          <w:szCs w:val="32"/>
        </w:rPr>
      </w:pPr>
    </w:p>
    <w:p w:rsidR="007F1B5D" w:rsidRDefault="007F1B5D">
      <w:pPr>
        <w:spacing w:line="560" w:lineRule="exact"/>
        <w:ind w:right="1280" w:firstLine="600"/>
        <w:jc w:val="right"/>
        <w:rPr>
          <w:rFonts w:ascii="Times New Roman" w:eastAsia="仿宋_GB2312" w:hAnsi="Times New Roman"/>
          <w:sz w:val="28"/>
          <w:szCs w:val="28"/>
        </w:rPr>
      </w:pPr>
    </w:p>
    <w:p w:rsidR="007F1B5D" w:rsidRDefault="007F1B5D">
      <w:pPr>
        <w:spacing w:line="560" w:lineRule="exact"/>
        <w:ind w:right="1280" w:firstLine="600"/>
        <w:jc w:val="right"/>
        <w:rPr>
          <w:rFonts w:ascii="Times New Roman" w:eastAsia="仿宋_GB2312" w:hAnsi="Times New Roman"/>
          <w:sz w:val="28"/>
          <w:szCs w:val="28"/>
        </w:rPr>
      </w:pPr>
    </w:p>
    <w:p w:rsidR="007F1B5D" w:rsidRDefault="00467AC4">
      <w:pPr>
        <w:spacing w:line="500" w:lineRule="exact"/>
        <w:rPr>
          <w:rFonts w:ascii="Times New Roman" w:eastAsia="仿宋_GB2312" w:hAnsi="Times New Roman"/>
          <w:sz w:val="32"/>
          <w:szCs w:val="32"/>
        </w:rPr>
      </w:pPr>
      <w:r w:rsidRPr="00467AC4">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strokeweight="1.25pt"/>
        </w:pict>
      </w:r>
      <w:r w:rsidRPr="00467AC4">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strokeweight=".26mm">
            <v:stroke endcap="square"/>
          </v:line>
        </w:pict>
      </w:r>
      <w:r w:rsidR="007E4596">
        <w:rPr>
          <w:rFonts w:ascii="Times New Roman" w:eastAsia="仿宋_GB2312" w:hAnsi="Times New Roman"/>
          <w:sz w:val="32"/>
          <w:szCs w:val="32"/>
        </w:rPr>
        <w:t>本文书一式</w:t>
      </w:r>
      <w:r w:rsidR="007E4596">
        <w:rPr>
          <w:rFonts w:ascii="Times New Roman" w:eastAsia="仿宋_GB2312" w:hAnsi="Times New Roman"/>
          <w:sz w:val="32"/>
          <w:szCs w:val="32"/>
          <w:u w:val="single"/>
        </w:rPr>
        <w:t>三</w:t>
      </w:r>
      <w:r w:rsidR="007E4596">
        <w:rPr>
          <w:rFonts w:ascii="Times New Roman" w:eastAsia="仿宋_GB2312" w:hAnsi="Times New Roman"/>
          <w:sz w:val="32"/>
          <w:szCs w:val="32"/>
        </w:rPr>
        <w:t>份，</w:t>
      </w:r>
      <w:r w:rsidR="007E4596">
        <w:rPr>
          <w:rFonts w:ascii="Times New Roman" w:eastAsia="仿宋_GB2312" w:hAnsi="Times New Roman"/>
          <w:sz w:val="32"/>
          <w:szCs w:val="32"/>
          <w:u w:val="single"/>
        </w:rPr>
        <w:t xml:space="preserve"> </w:t>
      </w:r>
      <w:r w:rsidR="007E4596">
        <w:rPr>
          <w:rFonts w:ascii="Times New Roman" w:eastAsia="仿宋_GB2312" w:hAnsi="Times New Roman"/>
          <w:sz w:val="32"/>
          <w:szCs w:val="32"/>
          <w:u w:val="single"/>
        </w:rPr>
        <w:t>一</w:t>
      </w:r>
      <w:r w:rsidR="007E4596">
        <w:rPr>
          <w:rFonts w:ascii="Times New Roman" w:eastAsia="仿宋_GB2312" w:hAnsi="Times New Roman"/>
          <w:sz w:val="32"/>
          <w:szCs w:val="32"/>
        </w:rPr>
        <w:t>份送达，一份归档，</w:t>
      </w:r>
      <w:r w:rsidR="007E4596">
        <w:rPr>
          <w:rFonts w:ascii="Times New Roman" w:eastAsia="仿宋_GB2312" w:hAnsi="Times New Roman"/>
          <w:sz w:val="32"/>
          <w:szCs w:val="32"/>
          <w:u w:val="single"/>
        </w:rPr>
        <w:t xml:space="preserve"> </w:t>
      </w:r>
      <w:r w:rsidR="007E4596">
        <w:rPr>
          <w:rFonts w:ascii="Times New Roman" w:eastAsia="仿宋_GB2312" w:hAnsi="Times New Roman"/>
          <w:sz w:val="32"/>
          <w:szCs w:val="32"/>
          <w:u w:val="single"/>
        </w:rPr>
        <w:t>一份备案</w:t>
      </w:r>
      <w:r w:rsidR="007E4596">
        <w:rPr>
          <w:rFonts w:ascii="Times New Roman" w:eastAsia="仿宋_GB2312" w:hAnsi="Times New Roman"/>
          <w:sz w:val="32"/>
          <w:szCs w:val="32"/>
          <w:u w:val="single"/>
        </w:rPr>
        <w:t xml:space="preserve">  </w:t>
      </w:r>
      <w:r w:rsidR="007E4596">
        <w:rPr>
          <w:rFonts w:ascii="Times New Roman" w:eastAsia="仿宋_GB2312" w:hAnsi="Times New Roman"/>
          <w:sz w:val="32"/>
          <w:szCs w:val="32"/>
        </w:rPr>
        <w:t>。</w:t>
      </w:r>
    </w:p>
    <w:bookmarkEnd w:id="1"/>
    <w:bookmarkEnd w:id="2"/>
    <w:p w:rsidR="007F1B5D" w:rsidRDefault="007F1B5D">
      <w:pPr>
        <w:spacing w:line="360" w:lineRule="auto"/>
        <w:ind w:rightChars="111" w:right="233"/>
        <w:rPr>
          <w:rFonts w:ascii="Times New Roman" w:eastAsia="仿宋_GB2312" w:hAnsi="Times New Roman"/>
          <w:b/>
          <w:bCs/>
          <w:sz w:val="30"/>
          <w:szCs w:val="30"/>
        </w:rPr>
        <w:sectPr w:rsidR="007F1B5D">
          <w:pgSz w:w="11906" w:h="16838"/>
          <w:pgMar w:top="1440" w:right="1800" w:bottom="1440" w:left="1800" w:header="851" w:footer="992" w:gutter="0"/>
          <w:cols w:space="425"/>
          <w:docGrid w:type="lines" w:linePitch="312"/>
        </w:sectPr>
      </w:pPr>
    </w:p>
    <w:p w:rsidR="007F1B5D" w:rsidRDefault="007F1B5D">
      <w:pPr>
        <w:spacing w:line="360" w:lineRule="auto"/>
        <w:ind w:rightChars="111" w:right="233"/>
        <w:rPr>
          <w:rFonts w:ascii="Times New Roman" w:eastAsia="仿宋_GB2312" w:hAnsi="Times New Roman"/>
          <w:b/>
          <w:bCs/>
          <w:sz w:val="30"/>
          <w:szCs w:val="30"/>
        </w:rPr>
      </w:pPr>
    </w:p>
    <w:sectPr w:rsidR="007F1B5D" w:rsidSect="007F1B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E05" w:rsidRDefault="00540E05" w:rsidP="000D1FD9">
      <w:r>
        <w:separator/>
      </w:r>
    </w:p>
  </w:endnote>
  <w:endnote w:type="continuationSeparator" w:id="1">
    <w:p w:rsidR="00540E05" w:rsidRDefault="00540E05" w:rsidP="000D1F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E05" w:rsidRDefault="00540E05" w:rsidP="000D1FD9">
      <w:r>
        <w:separator/>
      </w:r>
    </w:p>
  </w:footnote>
  <w:footnote w:type="continuationSeparator" w:id="1">
    <w:p w:rsidR="00540E05" w:rsidRDefault="00540E05" w:rsidP="000D1F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053FF"/>
    <w:rsid w:val="000152E2"/>
    <w:rsid w:val="000312A0"/>
    <w:rsid w:val="00042351"/>
    <w:rsid w:val="00055503"/>
    <w:rsid w:val="00096AFE"/>
    <w:rsid w:val="000C3FF8"/>
    <w:rsid w:val="000D1FD9"/>
    <w:rsid w:val="000E4453"/>
    <w:rsid w:val="00110E31"/>
    <w:rsid w:val="00132F89"/>
    <w:rsid w:val="00135F7E"/>
    <w:rsid w:val="001369AC"/>
    <w:rsid w:val="001852BC"/>
    <w:rsid w:val="001942AB"/>
    <w:rsid w:val="001C02D4"/>
    <w:rsid w:val="00230F52"/>
    <w:rsid w:val="00246EDA"/>
    <w:rsid w:val="00252455"/>
    <w:rsid w:val="002B0610"/>
    <w:rsid w:val="002B51D9"/>
    <w:rsid w:val="002C25DB"/>
    <w:rsid w:val="002D0151"/>
    <w:rsid w:val="002D6539"/>
    <w:rsid w:val="002E3026"/>
    <w:rsid w:val="002F44B2"/>
    <w:rsid w:val="00300896"/>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67AC4"/>
    <w:rsid w:val="00471891"/>
    <w:rsid w:val="004911AD"/>
    <w:rsid w:val="00497370"/>
    <w:rsid w:val="004A0087"/>
    <w:rsid w:val="004C506E"/>
    <w:rsid w:val="004E2FB8"/>
    <w:rsid w:val="00501D80"/>
    <w:rsid w:val="0051058D"/>
    <w:rsid w:val="00523727"/>
    <w:rsid w:val="00526984"/>
    <w:rsid w:val="00532CBD"/>
    <w:rsid w:val="00540E05"/>
    <w:rsid w:val="00541465"/>
    <w:rsid w:val="0057518F"/>
    <w:rsid w:val="005B4A76"/>
    <w:rsid w:val="005C1F53"/>
    <w:rsid w:val="005E077D"/>
    <w:rsid w:val="005E2A2A"/>
    <w:rsid w:val="005F16F7"/>
    <w:rsid w:val="0061115B"/>
    <w:rsid w:val="00616DF1"/>
    <w:rsid w:val="00633A3D"/>
    <w:rsid w:val="006660D2"/>
    <w:rsid w:val="006945B0"/>
    <w:rsid w:val="006B3062"/>
    <w:rsid w:val="006C7D7B"/>
    <w:rsid w:val="006F6E49"/>
    <w:rsid w:val="00700D55"/>
    <w:rsid w:val="00714E1E"/>
    <w:rsid w:val="00721CF3"/>
    <w:rsid w:val="0072314F"/>
    <w:rsid w:val="00746A51"/>
    <w:rsid w:val="00793760"/>
    <w:rsid w:val="007A46EB"/>
    <w:rsid w:val="007D026E"/>
    <w:rsid w:val="007E3D2C"/>
    <w:rsid w:val="007E4596"/>
    <w:rsid w:val="007E5B49"/>
    <w:rsid w:val="007F1653"/>
    <w:rsid w:val="007F1B5D"/>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121E794F"/>
    <w:rsid w:val="2A761150"/>
    <w:rsid w:val="2F347CD9"/>
    <w:rsid w:val="3308000B"/>
    <w:rsid w:val="389847E0"/>
    <w:rsid w:val="3FFD0A3B"/>
    <w:rsid w:val="426D3B16"/>
    <w:rsid w:val="47367D01"/>
    <w:rsid w:val="4AA2704E"/>
    <w:rsid w:val="4BB71546"/>
    <w:rsid w:val="4F531C93"/>
    <w:rsid w:val="6703484A"/>
    <w:rsid w:val="6DD540FE"/>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1B5D"/>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7F1B5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F1B5D"/>
    <w:pPr>
      <w:tabs>
        <w:tab w:val="center" w:pos="4153"/>
        <w:tab w:val="right" w:pos="8306"/>
      </w:tabs>
      <w:snapToGrid w:val="0"/>
      <w:jc w:val="left"/>
    </w:pPr>
    <w:rPr>
      <w:sz w:val="18"/>
      <w:szCs w:val="18"/>
    </w:rPr>
  </w:style>
  <w:style w:type="paragraph" w:styleId="a4">
    <w:name w:val="header"/>
    <w:basedOn w:val="a"/>
    <w:link w:val="Char0"/>
    <w:qFormat/>
    <w:rsid w:val="007F1B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F1B5D"/>
    <w:rPr>
      <w:rFonts w:ascii="Calibri" w:hAnsi="Calibri"/>
      <w:kern w:val="2"/>
      <w:sz w:val="18"/>
      <w:szCs w:val="18"/>
    </w:rPr>
  </w:style>
  <w:style w:type="character" w:customStyle="1" w:styleId="Char">
    <w:name w:val="页脚 Char"/>
    <w:basedOn w:val="a0"/>
    <w:link w:val="a3"/>
    <w:qFormat/>
    <w:rsid w:val="007F1B5D"/>
    <w:rPr>
      <w:rFonts w:ascii="Calibri" w:hAnsi="Calibri"/>
      <w:kern w:val="2"/>
      <w:sz w:val="18"/>
      <w:szCs w:val="18"/>
    </w:rPr>
  </w:style>
  <w:style w:type="character" w:customStyle="1" w:styleId="1Char">
    <w:name w:val="标题 1 Char"/>
    <w:basedOn w:val="a0"/>
    <w:link w:val="1"/>
    <w:uiPriority w:val="99"/>
    <w:qFormat/>
    <w:rsid w:val="007F1B5D"/>
    <w:rPr>
      <w:color w:val="00000A"/>
      <w:kern w:val="2"/>
      <w:sz w:val="24"/>
      <w:szCs w:val="24"/>
      <w:lang w:val="zh-CN"/>
    </w:rPr>
  </w:style>
  <w:style w:type="character" w:customStyle="1" w:styleId="Char1">
    <w:name w:val="页脚 Char1"/>
    <w:basedOn w:val="a0"/>
    <w:uiPriority w:val="99"/>
    <w:semiHidden/>
    <w:qFormat/>
    <w:rsid w:val="007F1B5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380AC574-0F45-43D1-BF42-7B499AFBC84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7</cp:revision>
  <cp:lastPrinted>2024-09-11T05:31:00Z</cp:lastPrinted>
  <dcterms:created xsi:type="dcterms:W3CDTF">2024-10-23T02:37:00Z</dcterms:created>
  <dcterms:modified xsi:type="dcterms:W3CDTF">2024-11-15T08:02:00Z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