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417B" w:rsidRDefault="00747730">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bookmarkStart w:id="0" w:name="_Toc6197"/>
      <w:bookmarkStart w:id="1" w:name="_Toc76683375"/>
      <w:bookmarkEnd w:id="0"/>
      <w:bookmarkEnd w:id="1"/>
      <w:r>
        <w:rPr>
          <w:rFonts w:ascii="Times New Roman" w:eastAsia="方正小标宋简体" w:hAnsi="Times New Roman"/>
          <w:bCs/>
          <w:sz w:val="44"/>
          <w:szCs w:val="44"/>
        </w:rPr>
        <w:t>市场监督管理局</w:t>
      </w:r>
    </w:p>
    <w:p w:rsidR="00B7417B" w:rsidRDefault="00747730">
      <w:pPr>
        <w:spacing w:line="640" w:lineRule="exact"/>
        <w:jc w:val="center"/>
        <w:outlineLvl w:val="0"/>
        <w:rPr>
          <w:rFonts w:ascii="Times New Roman" w:eastAsia="方正小标宋简体" w:hAnsi="Times New Roman"/>
          <w:bCs/>
          <w:sz w:val="44"/>
          <w:szCs w:val="44"/>
        </w:rPr>
      </w:pPr>
      <w:bookmarkStart w:id="2" w:name="_Toc76683376"/>
      <w:bookmarkEnd w:id="2"/>
      <w:r>
        <w:rPr>
          <w:rFonts w:ascii="Times New Roman" w:eastAsia="方正小标宋简体" w:hAnsi="Times New Roman"/>
          <w:bCs/>
          <w:sz w:val="44"/>
          <w:szCs w:val="44"/>
        </w:rPr>
        <w:t>行政处罚文书送达公告</w:t>
      </w:r>
    </w:p>
    <w:p w:rsidR="00B7417B" w:rsidRDefault="00747730">
      <w:pPr>
        <w:spacing w:line="600" w:lineRule="exact"/>
        <w:jc w:val="center"/>
        <w:rPr>
          <w:rFonts w:ascii="Times New Roman" w:eastAsia="仿宋_GB2312" w:hAnsi="Times New Roman"/>
          <w:bCs/>
          <w:sz w:val="32"/>
          <w:szCs w:val="32"/>
        </w:rPr>
      </w:pPr>
      <w:r>
        <w:rPr>
          <w:rFonts w:ascii="Times New Roman" w:eastAsia="仿宋_GB2312" w:hAnsi="Times New Roman"/>
          <w:bCs/>
          <w:sz w:val="32"/>
          <w:szCs w:val="32"/>
          <w:u w:val="single"/>
        </w:rPr>
        <w:t>沈西</w:t>
      </w:r>
      <w:r>
        <w:rPr>
          <w:rFonts w:ascii="Times New Roman" w:eastAsia="仿宋_GB2312" w:hAnsi="Times New Roman"/>
          <w:bCs/>
          <w:sz w:val="32"/>
          <w:szCs w:val="32"/>
        </w:rPr>
        <w:t>市监凌处罚送告</w:t>
      </w:r>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Pr>
          <w:rFonts w:ascii="Times New Roman" w:eastAsia="仿宋_GB2312" w:hAnsi="Times New Roman" w:hint="eastAsia"/>
          <w:bCs/>
          <w:sz w:val="32"/>
          <w:szCs w:val="32"/>
        </w:rPr>
        <w:t>〕</w:t>
      </w:r>
      <w:r>
        <w:rPr>
          <w:rFonts w:ascii="Times New Roman" w:eastAsia="仿宋_GB2312" w:hAnsi="Times New Roman" w:hint="eastAsia"/>
          <w:bCs/>
          <w:sz w:val="32"/>
          <w:szCs w:val="32"/>
          <w:shd w:val="clear" w:color="auto" w:fill="FFFF00"/>
        </w:rPr>
        <w:t>110</w:t>
      </w:r>
      <w:r>
        <w:rPr>
          <w:rFonts w:ascii="Times New Roman" w:eastAsia="仿宋_GB2312" w:hAnsi="Times New Roman" w:hint="eastAsia"/>
          <w:bCs/>
          <w:sz w:val="32"/>
          <w:szCs w:val="32"/>
        </w:rPr>
        <w:t>号</w:t>
      </w:r>
    </w:p>
    <w:p w:rsidR="00B7417B" w:rsidRDefault="00B7417B">
      <w:pPr>
        <w:spacing w:line="560" w:lineRule="exact"/>
        <w:jc w:val="center"/>
        <w:rPr>
          <w:rFonts w:ascii="Times New Roman" w:eastAsia="仿宋_GB2312" w:hAnsi="Times New Roman"/>
          <w:bCs/>
          <w:sz w:val="32"/>
          <w:szCs w:val="32"/>
        </w:rPr>
      </w:pPr>
    </w:p>
    <w:p w:rsidR="00B7417B" w:rsidRDefault="00747730">
      <w:pPr>
        <w:tabs>
          <w:tab w:val="left" w:pos="6045"/>
        </w:tabs>
        <w:spacing w:line="560" w:lineRule="exact"/>
        <w:jc w:val="left"/>
        <w:rPr>
          <w:rFonts w:ascii="Times New Roman" w:eastAsia="仿宋" w:hAnsi="Times New Roman"/>
          <w:sz w:val="32"/>
          <w:szCs w:val="32"/>
          <w:u w:val="single"/>
        </w:rPr>
      </w:pPr>
      <w:r>
        <w:rPr>
          <w:rFonts w:ascii="Times New Roman" w:eastAsia="仿宋" w:hAnsi="Times New Roman" w:hint="eastAsia"/>
          <w:sz w:val="32"/>
          <w:szCs w:val="32"/>
          <w:u w:val="single"/>
        </w:rPr>
        <w:t>沈阳锡超科技有限公司</w:t>
      </w:r>
      <w:r>
        <w:rPr>
          <w:rFonts w:ascii="Times New Roman" w:eastAsia="仿宋" w:hAnsi="Times New Roman"/>
          <w:sz w:val="32"/>
          <w:szCs w:val="32"/>
          <w:u w:val="single"/>
        </w:rPr>
        <w:t>：</w:t>
      </w:r>
    </w:p>
    <w:p w:rsidR="00B7417B" w:rsidRDefault="00747730">
      <w:pPr>
        <w:tabs>
          <w:tab w:val="left" w:pos="1975"/>
        </w:tabs>
        <w:spacing w:line="560" w:lineRule="exact"/>
        <w:ind w:firstLine="640"/>
        <w:jc w:val="left"/>
        <w:rPr>
          <w:rFonts w:ascii="Times New Roman" w:eastAsia="仿宋" w:hAnsi="Times New Roman"/>
          <w:sz w:val="32"/>
          <w:szCs w:val="32"/>
          <w:u w:val="single"/>
        </w:rPr>
      </w:pPr>
      <w:r>
        <w:rPr>
          <w:rFonts w:ascii="Times New Roman" w:eastAsia="仿宋" w:hAnsi="Times New Roman"/>
          <w:sz w:val="32"/>
          <w:szCs w:val="32"/>
          <w:u w:val="single"/>
        </w:rPr>
        <w:t>本局于</w:t>
      </w: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日依法对你（单位）作出《沈阳市铁西区市场监督管理局行政处罚决定书（沈西市监凌处罚</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shd w:val="clear" w:color="auto" w:fill="FFFF00"/>
        </w:rPr>
        <w:t>110</w:t>
      </w:r>
      <w:r>
        <w:rPr>
          <w:rFonts w:ascii="Times New Roman" w:eastAsia="仿宋" w:hAnsi="Times New Roman" w:hint="eastAsia"/>
          <w:sz w:val="32"/>
          <w:szCs w:val="32"/>
          <w:u w:val="single"/>
        </w:rPr>
        <w:t>号</w:t>
      </w:r>
      <w:r>
        <w:rPr>
          <w:rFonts w:ascii="Times New Roman" w:eastAsia="仿宋" w:hAnsi="Times New Roman"/>
          <w:sz w:val="32"/>
          <w:szCs w:val="32"/>
          <w:u w:val="single"/>
        </w:rPr>
        <w:t>）》</w:t>
      </w:r>
      <w:r>
        <w:rPr>
          <w:rFonts w:ascii="Times New Roman" w:eastAsia="仿宋" w:hAnsi="Times New Roman"/>
          <w:sz w:val="32"/>
          <w:szCs w:val="32"/>
          <w:u w:val="single"/>
        </w:rPr>
        <w:t xml:space="preserve"> </w:t>
      </w:r>
      <w:r>
        <w:rPr>
          <w:rFonts w:ascii="Times New Roman" w:eastAsia="仿宋" w:hAnsi="Times New Roman"/>
          <w:sz w:val="32"/>
          <w:szCs w:val="32"/>
          <w:u w:val="single"/>
        </w:rPr>
        <w:t>，因下落不明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sz w:val="32"/>
          <w:szCs w:val="32"/>
          <w:u w:val="single"/>
        </w:rPr>
        <w:t>(</w:t>
      </w:r>
      <w:r>
        <w:rPr>
          <w:rFonts w:ascii="Times New Roman" w:eastAsia="仿宋" w:hAnsi="Times New Roman"/>
          <w:sz w:val="32"/>
          <w:szCs w:val="32"/>
          <w:u w:val="single"/>
        </w:rPr>
        <w:t>单位</w:t>
      </w:r>
      <w:r>
        <w:rPr>
          <w:rFonts w:ascii="Times New Roman" w:eastAsia="仿宋" w:hAnsi="Times New Roman"/>
          <w:sz w:val="32"/>
          <w:szCs w:val="32"/>
          <w:u w:val="single"/>
        </w:rPr>
        <w:t>)</w:t>
      </w:r>
      <w:r>
        <w:rPr>
          <w:rFonts w:ascii="Times New Roman" w:eastAsia="仿宋" w:hAnsi="Times New Roman"/>
          <w:sz w:val="32"/>
          <w:szCs w:val="32"/>
          <w:u w:val="single"/>
        </w:rPr>
        <w:t>已连续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年未按规定报送年报，被列入经营异常名录未改正，经过实地检查确认通过营业执照登记的住所或经营场所无法与企业取得联系。你（单位）上述行为违反了《企业信息公示暂行条例》第八条：</w:t>
      </w:r>
      <w:r>
        <w:rPr>
          <w:rFonts w:ascii="Times New Roman" w:eastAsia="仿宋" w:hAnsi="Times New Roman"/>
          <w:sz w:val="32"/>
          <w:szCs w:val="32"/>
          <w:u w:val="single"/>
        </w:rPr>
        <w:t xml:space="preserve"> “</w:t>
      </w:r>
      <w:r>
        <w:rPr>
          <w:rFonts w:ascii="Times New Roman" w:eastAsia="仿宋" w:hAnsi="Times New Roman"/>
          <w:spacing w:val="8"/>
          <w:sz w:val="32"/>
          <w:szCs w:val="32"/>
          <w:u w:val="single"/>
        </w:rPr>
        <w:t>企业应当于每年</w:t>
      </w:r>
      <w:r>
        <w:rPr>
          <w:rFonts w:ascii="Times New Roman" w:eastAsia="仿宋" w:hAnsi="Times New Roman"/>
          <w:spacing w:val="8"/>
          <w:sz w:val="32"/>
          <w:szCs w:val="32"/>
          <w:u w:val="single"/>
        </w:rPr>
        <w:t>1</w:t>
      </w:r>
      <w:r>
        <w:rPr>
          <w:rFonts w:ascii="Times New Roman" w:eastAsia="仿宋" w:hAnsi="Times New Roman"/>
          <w:spacing w:val="8"/>
          <w:sz w:val="32"/>
          <w:szCs w:val="32"/>
          <w:u w:val="single"/>
        </w:rPr>
        <w:t>月</w:t>
      </w:r>
      <w:r>
        <w:rPr>
          <w:rFonts w:ascii="Times New Roman" w:eastAsia="仿宋" w:hAnsi="Times New Roman"/>
          <w:spacing w:val="8"/>
          <w:sz w:val="32"/>
          <w:szCs w:val="32"/>
          <w:u w:val="single"/>
        </w:rPr>
        <w:t>1</w:t>
      </w:r>
      <w:r>
        <w:rPr>
          <w:rFonts w:ascii="Times New Roman" w:eastAsia="仿宋" w:hAnsi="Times New Roman"/>
          <w:spacing w:val="8"/>
          <w:sz w:val="32"/>
          <w:szCs w:val="32"/>
          <w:u w:val="single"/>
        </w:rPr>
        <w:t>日至</w:t>
      </w:r>
      <w:r>
        <w:rPr>
          <w:rFonts w:ascii="Times New Roman" w:eastAsia="仿宋" w:hAnsi="Times New Roman"/>
          <w:spacing w:val="8"/>
          <w:sz w:val="32"/>
          <w:szCs w:val="32"/>
          <w:u w:val="single"/>
        </w:rPr>
        <w:t>6</w:t>
      </w:r>
      <w:r>
        <w:rPr>
          <w:rFonts w:ascii="Times New Roman" w:eastAsia="仿宋" w:hAnsi="Times New Roman"/>
          <w:spacing w:val="8"/>
          <w:sz w:val="32"/>
          <w:szCs w:val="32"/>
          <w:u w:val="single"/>
        </w:rPr>
        <w:t>月</w:t>
      </w:r>
      <w:r>
        <w:rPr>
          <w:rFonts w:ascii="Times New Roman" w:eastAsia="仿宋" w:hAnsi="Times New Roman"/>
          <w:spacing w:val="8"/>
          <w:sz w:val="32"/>
          <w:szCs w:val="32"/>
          <w:u w:val="single"/>
        </w:rPr>
        <w:t>30</w:t>
      </w:r>
      <w:r>
        <w:rPr>
          <w:rFonts w:ascii="Times New Roman" w:eastAsia="仿宋" w:hAnsi="Times New Roman"/>
          <w:spacing w:val="8"/>
          <w:sz w:val="32"/>
          <w:szCs w:val="32"/>
          <w:u w:val="single"/>
        </w:rPr>
        <w:t>日，通过国家企业信用信息公示系统向市场监督管理部门报送上一年度年度报告，并向社会公示。</w:t>
      </w:r>
      <w:r>
        <w:rPr>
          <w:rFonts w:ascii="Times New Roman" w:eastAsia="仿宋" w:hAnsi="Times New Roman"/>
          <w:sz w:val="32"/>
          <w:szCs w:val="32"/>
          <w:u w:val="single"/>
        </w:rPr>
        <w:t>”</w:t>
      </w:r>
      <w:r>
        <w:rPr>
          <w:rFonts w:ascii="Times New Roman" w:eastAsia="仿宋" w:hAnsi="Times New Roman"/>
          <w:sz w:val="32"/>
          <w:szCs w:val="32"/>
          <w:u w:val="single"/>
        </w:rPr>
        <w:t>规定的情形，已构成连续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年未按规定报送年度报告被列入经营异常名录未改正，且通过登记的住所或者经营场所无法取得联系的违法行为。依据《企业信息公示暂行条例》第十八条：</w:t>
      </w:r>
      <w:r>
        <w:rPr>
          <w:rFonts w:ascii="Times New Roman" w:eastAsia="仿宋" w:hAnsi="Times New Roman"/>
          <w:sz w:val="32"/>
          <w:szCs w:val="32"/>
          <w:u w:val="single"/>
        </w:rPr>
        <w:t>“……</w:t>
      </w:r>
      <w:r>
        <w:rPr>
          <w:rFonts w:ascii="Times New Roman" w:eastAsia="仿宋" w:hAnsi="Times New Roman"/>
          <w:sz w:val="32"/>
          <w:szCs w:val="32"/>
          <w:u w:val="single"/>
        </w:rPr>
        <w:t>。企业因连续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sz w:val="32"/>
          <w:szCs w:val="32"/>
          <w:u w:val="single"/>
        </w:rPr>
        <w:t>”</w:t>
      </w:r>
      <w:r>
        <w:rPr>
          <w:rFonts w:ascii="Times New Roman" w:eastAsia="仿宋" w:hAnsi="Times New Roman"/>
          <w:sz w:val="32"/>
          <w:szCs w:val="32"/>
          <w:u w:val="single"/>
        </w:rPr>
        <w:t>的规定，本局拟决定吊销你</w:t>
      </w:r>
      <w:r>
        <w:rPr>
          <w:rFonts w:ascii="Times New Roman" w:eastAsia="仿宋" w:hAnsi="Times New Roman"/>
          <w:sz w:val="32"/>
          <w:szCs w:val="32"/>
          <w:u w:val="single"/>
        </w:rPr>
        <w:lastRenderedPageBreak/>
        <w:t>（单位）</w:t>
      </w:r>
      <w:r>
        <w:rPr>
          <w:rFonts w:ascii="Times New Roman" w:eastAsia="仿宋" w:hAnsi="Times New Roman"/>
          <w:sz w:val="32"/>
          <w:szCs w:val="32"/>
          <w:u w:val="single"/>
        </w:rPr>
        <w:t xml:space="preserve"> </w:t>
      </w:r>
      <w:r>
        <w:rPr>
          <w:rFonts w:ascii="Times New Roman" w:eastAsia="仿宋" w:hAnsi="Times New Roman"/>
          <w:sz w:val="32"/>
          <w:szCs w:val="32"/>
          <w:u w:val="single"/>
        </w:rPr>
        <w:t>营业执照。</w:t>
      </w:r>
      <w:r>
        <w:rPr>
          <w:rFonts w:ascii="Times New Roman" w:eastAsia="仿宋" w:hAnsi="Times New Roman"/>
          <w:sz w:val="32"/>
          <w:szCs w:val="32"/>
          <w:u w:val="single"/>
        </w:rPr>
        <w:t xml:space="preserve">  </w:t>
      </w:r>
    </w:p>
    <w:p w:rsidR="00B7417B" w:rsidRDefault="00747730">
      <w:pPr>
        <w:tabs>
          <w:tab w:val="left" w:pos="1975"/>
        </w:tabs>
        <w:spacing w:line="560" w:lineRule="exact"/>
        <w:ind w:firstLine="640"/>
        <w:jc w:val="left"/>
        <w:rPr>
          <w:rFonts w:ascii="Times New Roman" w:eastAsia="仿宋" w:hAnsi="Times New Roman"/>
          <w:sz w:val="32"/>
          <w:szCs w:val="32"/>
          <w:u w:val="single"/>
        </w:rPr>
      </w:pPr>
      <w:r>
        <w:rPr>
          <w:rFonts w:ascii="Times New Roman" w:eastAsia="仿宋" w:hAnsi="Times New Roman"/>
          <w:sz w:val="32"/>
          <w:szCs w:val="32"/>
          <w:u w:val="single"/>
        </w:rPr>
        <w:t>请你（单位）自本公告发布之日起三十日内到本局领取《沈阳市铁西区市场监督管理局行政处罚决定书》</w:t>
      </w:r>
      <w:r>
        <w:rPr>
          <w:rFonts w:ascii="Times New Roman" w:eastAsia="仿宋" w:hAnsi="Times New Roman"/>
          <w:sz w:val="32"/>
          <w:szCs w:val="32"/>
          <w:u w:val="single"/>
        </w:rPr>
        <w:t xml:space="preserve"> </w:t>
      </w:r>
      <w:r>
        <w:rPr>
          <w:rFonts w:ascii="Times New Roman" w:eastAsia="仿宋" w:hAnsi="Times New Roman"/>
          <w:sz w:val="32"/>
          <w:szCs w:val="32"/>
          <w:u w:val="single"/>
        </w:rPr>
        <w:t>，逾期不领取即视为送达。</w:t>
      </w:r>
    </w:p>
    <w:p w:rsidR="00B7417B" w:rsidRDefault="00747730">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你（单位）如对本行政处罚决定不服，可以在收到本行政处罚决定书之日起六十日内，向沈阳市铁西区人民政府申请行政复议，也</w:t>
      </w:r>
      <w:bookmarkStart w:id="3" w:name="_GoBack"/>
      <w:bookmarkEnd w:id="3"/>
      <w:r>
        <w:rPr>
          <w:rFonts w:ascii="Times New Roman" w:eastAsia="仿宋" w:hAnsi="Times New Roman"/>
          <w:sz w:val="32"/>
          <w:szCs w:val="32"/>
          <w:u w:val="single"/>
        </w:rPr>
        <w:t>可以在六个月内依法向沈阳市浑南区人民法院提起行政诉讼。你（单位）对行政处罚决定不服申请行政复议或提起行政诉讼的，本行政处罚不停止执行。</w:t>
      </w:r>
    </w:p>
    <w:p w:rsidR="00B7417B" w:rsidRDefault="00747730">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联系人：</w:t>
      </w:r>
      <w:r>
        <w:rPr>
          <w:rFonts w:ascii="Times New Roman" w:eastAsia="仿宋" w:hAnsi="Times New Roman" w:hint="eastAsia"/>
          <w:sz w:val="32"/>
          <w:szCs w:val="32"/>
          <w:u w:val="single"/>
        </w:rPr>
        <w:t>于春峰、曹震</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024-25717610                  </w:t>
      </w:r>
    </w:p>
    <w:p w:rsidR="00B7417B" w:rsidRDefault="00747730">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联系地址：铁西区凌空街道红粉路</w:t>
      </w:r>
      <w:r>
        <w:rPr>
          <w:rFonts w:ascii="Times New Roman" w:eastAsia="仿宋" w:hAnsi="Times New Roman"/>
          <w:sz w:val="32"/>
          <w:szCs w:val="32"/>
          <w:u w:val="single"/>
        </w:rPr>
        <w:t>38</w:t>
      </w:r>
      <w:r>
        <w:rPr>
          <w:rFonts w:ascii="Times New Roman" w:eastAsia="仿宋" w:hAnsi="Times New Roman"/>
          <w:sz w:val="32"/>
          <w:szCs w:val="32"/>
          <w:u w:val="single"/>
        </w:rPr>
        <w:t>号</w:t>
      </w:r>
    </w:p>
    <w:p w:rsidR="00B7417B" w:rsidRDefault="00B7417B">
      <w:pPr>
        <w:spacing w:line="560" w:lineRule="exact"/>
        <w:ind w:firstLine="640"/>
        <w:rPr>
          <w:rFonts w:ascii="Times New Roman" w:eastAsia="仿宋" w:hAnsi="Times New Roman"/>
          <w:sz w:val="32"/>
          <w:szCs w:val="32"/>
          <w:u w:val="single"/>
        </w:rPr>
      </w:pPr>
    </w:p>
    <w:p w:rsidR="00B7417B" w:rsidRDefault="00747730">
      <w:pPr>
        <w:tabs>
          <w:tab w:val="left" w:pos="4715"/>
        </w:tabs>
        <w:spacing w:line="560" w:lineRule="exact"/>
        <w:ind w:left="1598"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、《行政处罚决定书》（沈西市监凌处罚</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shd w:val="clear" w:color="auto" w:fill="FFFF00"/>
        </w:rPr>
        <w:t>110</w:t>
      </w:r>
      <w:r>
        <w:rPr>
          <w:rFonts w:ascii="Times New Roman" w:eastAsia="仿宋" w:hAnsi="Times New Roman" w:hint="eastAsia"/>
          <w:sz w:val="32"/>
          <w:szCs w:val="32"/>
          <w:u w:val="single"/>
        </w:rPr>
        <w:t>号</w:t>
      </w:r>
      <w:r>
        <w:rPr>
          <w:rFonts w:ascii="Times New Roman" w:eastAsia="仿宋" w:hAnsi="Times New Roman"/>
          <w:sz w:val="32"/>
          <w:szCs w:val="32"/>
          <w:u w:val="single"/>
        </w:rPr>
        <w:t>）</w:t>
      </w:r>
    </w:p>
    <w:p w:rsidR="00B7417B" w:rsidRDefault="00B7417B">
      <w:pPr>
        <w:tabs>
          <w:tab w:val="left" w:pos="4715"/>
        </w:tabs>
        <w:spacing w:line="560" w:lineRule="exact"/>
        <w:ind w:firstLine="4337"/>
        <w:rPr>
          <w:rFonts w:ascii="Times New Roman" w:eastAsia="仿宋" w:hAnsi="Times New Roman"/>
          <w:b/>
          <w:sz w:val="32"/>
          <w:szCs w:val="32"/>
          <w:u w:val="single"/>
        </w:rPr>
      </w:pPr>
    </w:p>
    <w:p w:rsidR="00B7417B" w:rsidRDefault="00747730">
      <w:pPr>
        <w:tabs>
          <w:tab w:val="left" w:pos="4715"/>
        </w:tabs>
        <w:spacing w:line="560" w:lineRule="exact"/>
        <w:ind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B7417B" w:rsidRDefault="00747730">
      <w:pPr>
        <w:spacing w:line="560" w:lineRule="exact"/>
        <w:ind w:right="1120" w:firstLine="600"/>
        <w:jc w:val="right"/>
        <w:rPr>
          <w:rFonts w:ascii="Times New Roman" w:eastAsia="仿宋" w:hAnsi="Times New Roman"/>
          <w:sz w:val="32"/>
          <w:szCs w:val="32"/>
          <w:u w:val="single"/>
        </w:rPr>
      </w:pP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 xml:space="preserve"> </w:t>
      </w:r>
      <w:r>
        <w:rPr>
          <w:rFonts w:ascii="Times New Roman" w:eastAsia="仿宋" w:hAnsi="Times New Roman"/>
          <w:sz w:val="32"/>
          <w:szCs w:val="32"/>
          <w:u w:val="single"/>
        </w:rPr>
        <w:t>日</w:t>
      </w:r>
      <w:r>
        <w:rPr>
          <w:rFonts w:ascii="Times New Roman" w:eastAsia="仿宋" w:hAnsi="Times New Roman"/>
          <w:sz w:val="32"/>
          <w:szCs w:val="32"/>
          <w:u w:val="single"/>
        </w:rPr>
        <w:t xml:space="preserve">   </w:t>
      </w:r>
    </w:p>
    <w:p w:rsidR="00B7417B" w:rsidRDefault="00B7417B">
      <w:pPr>
        <w:spacing w:line="560" w:lineRule="exact"/>
        <w:ind w:right="1280" w:firstLine="600"/>
        <w:jc w:val="right"/>
        <w:rPr>
          <w:rFonts w:ascii="Times New Roman" w:eastAsia="仿宋_GB2312" w:hAnsi="Times New Roman"/>
          <w:sz w:val="32"/>
          <w:szCs w:val="32"/>
        </w:rPr>
      </w:pPr>
    </w:p>
    <w:p w:rsidR="00B7417B" w:rsidRDefault="00B7417B">
      <w:pPr>
        <w:spacing w:line="560" w:lineRule="exact"/>
        <w:ind w:right="1280" w:firstLine="600"/>
        <w:jc w:val="right"/>
        <w:rPr>
          <w:rFonts w:ascii="Times New Roman" w:eastAsia="仿宋_GB2312" w:hAnsi="Times New Roman"/>
          <w:sz w:val="28"/>
          <w:szCs w:val="28"/>
        </w:rPr>
      </w:pPr>
    </w:p>
    <w:p w:rsidR="00B7417B" w:rsidRDefault="00B7417B">
      <w:pPr>
        <w:spacing w:line="560" w:lineRule="exact"/>
        <w:ind w:right="1280" w:firstLine="600"/>
        <w:jc w:val="right"/>
        <w:rPr>
          <w:rFonts w:ascii="Times New Roman" w:eastAsia="仿宋_GB2312" w:hAnsi="Times New Roman"/>
          <w:sz w:val="28"/>
          <w:szCs w:val="28"/>
        </w:rPr>
      </w:pPr>
    </w:p>
    <w:p w:rsidR="00B7417B" w:rsidRDefault="001940B0">
      <w:pPr>
        <w:spacing w:line="500" w:lineRule="exact"/>
        <w:rPr>
          <w:rFonts w:ascii="Times New Roman" w:eastAsia="仿宋_GB2312" w:hAnsi="Times New Roman"/>
          <w:sz w:val="32"/>
          <w:szCs w:val="32"/>
        </w:rPr>
      </w:pPr>
      <w:r w:rsidRPr="001940B0">
        <w:pict>
          <v:line id="线条3" o:spid="_x0000_s2054" style="position:absolute;left:0;text-align:left;z-index:251657216;mso-position-horizontal:center" from="0,-.2pt" to="437.05pt,-.15pt" o:gfxdata="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5HEOm&#10;0wAAAAQBAAAPAAAAAAAAAAEAIAAAACIAAABkcnMvZG93bnJldi54bWxQSwECFAAUAAAACACHTuJA&#10;qFv2Xu0BAAADBAAADgAAAAAAAAABACAAAAAiAQAAZHJzL2Uyb0RvYy54bWxQSwUGAAAAAAYABgBZ&#10;AQAAgQUAAAAA&#10;" o:allowincell="f" filled="t"/>
        </w:pict>
      </w:r>
      <w:r w:rsidRPr="001940B0">
        <w:pict>
          <v:line id="线条4" o:spid="_x0000_s2053" style="position:absolute;left:0;text-align:left;z-index:251658240" from="0,1638.35pt" to="453.75pt,1638.45pt" o:gfxdata="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PHxK7PYAAAACgEAAA8AAAAAAAAAAQAgAAAAIgAAAGRycy9kb3ducmV2LnhtbFBLAQIUABQAAAAI&#10;AIdO4kBlxngr7QEAAAQEAAAOAAAAAAAAAAEAIAAAACcBAABkcnMvZTJvRG9jLnhtbFBLBQYAAAAA&#10;BgAGAFkBAACGBQAAAAA=&#10;" o:allowincell="f" filled="t"/>
        </w:pict>
      </w:r>
      <w:r w:rsidR="00747730">
        <w:rPr>
          <w:rFonts w:ascii="Times New Roman" w:eastAsia="仿宋_GB2312" w:hAnsi="Times New Roman"/>
          <w:sz w:val="32"/>
          <w:szCs w:val="32"/>
        </w:rPr>
        <w:t>本文书一式</w:t>
      </w:r>
      <w:r w:rsidR="00747730">
        <w:rPr>
          <w:rFonts w:ascii="Times New Roman" w:eastAsia="仿宋_GB2312" w:hAnsi="Times New Roman"/>
          <w:sz w:val="32"/>
          <w:szCs w:val="32"/>
          <w:u w:val="single"/>
        </w:rPr>
        <w:t>三</w:t>
      </w:r>
      <w:r w:rsidR="00747730">
        <w:rPr>
          <w:rFonts w:ascii="Times New Roman" w:eastAsia="仿宋_GB2312" w:hAnsi="Times New Roman"/>
          <w:sz w:val="32"/>
          <w:szCs w:val="32"/>
        </w:rPr>
        <w:t>份，</w:t>
      </w:r>
      <w:r w:rsidR="00747730">
        <w:rPr>
          <w:rFonts w:ascii="Times New Roman" w:eastAsia="仿宋_GB2312" w:hAnsi="Times New Roman"/>
          <w:sz w:val="32"/>
          <w:szCs w:val="32"/>
          <w:u w:val="single"/>
        </w:rPr>
        <w:t xml:space="preserve"> </w:t>
      </w:r>
      <w:r w:rsidR="00747730">
        <w:rPr>
          <w:rFonts w:ascii="Times New Roman" w:eastAsia="仿宋_GB2312" w:hAnsi="Times New Roman"/>
          <w:sz w:val="32"/>
          <w:szCs w:val="32"/>
          <w:u w:val="single"/>
        </w:rPr>
        <w:t>一</w:t>
      </w:r>
      <w:r w:rsidR="00747730">
        <w:rPr>
          <w:rFonts w:ascii="Times New Roman" w:eastAsia="仿宋_GB2312" w:hAnsi="Times New Roman"/>
          <w:sz w:val="32"/>
          <w:szCs w:val="32"/>
        </w:rPr>
        <w:t>份送达，一份归档，</w:t>
      </w:r>
      <w:r w:rsidR="00747730">
        <w:rPr>
          <w:rFonts w:ascii="Times New Roman" w:eastAsia="仿宋_GB2312" w:hAnsi="Times New Roman"/>
          <w:sz w:val="32"/>
          <w:szCs w:val="32"/>
          <w:u w:val="single"/>
        </w:rPr>
        <w:t xml:space="preserve"> </w:t>
      </w:r>
      <w:r w:rsidR="00747730">
        <w:rPr>
          <w:rFonts w:ascii="Times New Roman" w:eastAsia="仿宋_GB2312" w:hAnsi="Times New Roman"/>
          <w:sz w:val="32"/>
          <w:szCs w:val="32"/>
          <w:u w:val="single"/>
        </w:rPr>
        <w:t>一份备案</w:t>
      </w:r>
      <w:r w:rsidR="00747730">
        <w:rPr>
          <w:rFonts w:ascii="Times New Roman" w:eastAsia="仿宋_GB2312" w:hAnsi="Times New Roman"/>
          <w:sz w:val="32"/>
          <w:szCs w:val="32"/>
          <w:u w:val="single"/>
        </w:rPr>
        <w:t xml:space="preserve">  </w:t>
      </w:r>
      <w:r w:rsidR="00747730">
        <w:rPr>
          <w:rFonts w:ascii="Times New Roman" w:eastAsia="仿宋_GB2312" w:hAnsi="Times New Roman"/>
          <w:sz w:val="32"/>
          <w:szCs w:val="32"/>
        </w:rPr>
        <w:t>。</w:t>
      </w:r>
    </w:p>
    <w:p w:rsidR="00B7417B" w:rsidRDefault="00B7417B">
      <w:pPr>
        <w:spacing w:line="640" w:lineRule="exact"/>
        <w:jc w:val="center"/>
        <w:outlineLvl w:val="0"/>
        <w:rPr>
          <w:rFonts w:ascii="Times New Roman" w:eastAsia="方正小标宋简体" w:hAnsi="Times New Roman"/>
          <w:bCs/>
          <w:sz w:val="44"/>
          <w:szCs w:val="44"/>
          <w:u w:val="single"/>
        </w:rPr>
      </w:pPr>
      <w:bookmarkStart w:id="4" w:name="_Toc12049"/>
      <w:bookmarkStart w:id="5" w:name="_Toc76683272"/>
      <w:bookmarkEnd w:id="4"/>
      <w:bookmarkEnd w:id="5"/>
    </w:p>
    <w:p w:rsidR="00B7417B" w:rsidRDefault="00B7417B">
      <w:pPr>
        <w:spacing w:line="640" w:lineRule="exact"/>
        <w:jc w:val="center"/>
        <w:outlineLvl w:val="0"/>
        <w:rPr>
          <w:rFonts w:ascii="Times New Roman" w:eastAsia="方正小标宋简体" w:hAnsi="Times New Roman"/>
          <w:bCs/>
          <w:sz w:val="44"/>
          <w:szCs w:val="44"/>
        </w:rPr>
      </w:pPr>
    </w:p>
    <w:p w:rsidR="00B7417B" w:rsidRDefault="001940B0">
      <w:pPr>
        <w:spacing w:line="360" w:lineRule="auto"/>
        <w:ind w:right="233"/>
        <w:rPr>
          <w:rFonts w:ascii="Times New Roman" w:eastAsia="仿宋_GB2312" w:hAnsi="Times New Roman"/>
          <w:b/>
          <w:bCs/>
          <w:sz w:val="30"/>
          <w:szCs w:val="30"/>
        </w:rPr>
      </w:pPr>
      <w:bookmarkStart w:id="6" w:name="_Toc22900"/>
      <w:bookmarkStart w:id="7" w:name="_Toc76683284"/>
      <w:bookmarkEnd w:id="6"/>
      <w:bookmarkEnd w:id="7"/>
      <w:r w:rsidRPr="001940B0">
        <w:lastRenderedPageBreak/>
        <w:pict>
          <v:shapetype id="_x0000_t202" coordsize="21600,21600" o:spt="202" path="m,l,21600r21600,l21600,xe">
            <v:stroke joinstyle="miter"/>
            <v:path gradientshapeok="t" o:connecttype="rect"/>
          </v:shapetype>
          <v:shape id="文本框1" o:spid="_x0000_s2050" type="#_x0000_t202" style="position:absolute;left:0;text-align:left;margin-left:0;margin-top:20.3pt;width:440.4pt;height:614.15pt;z-index:251661312;mso-position-horizontal:center;mso-position-horizontal-relative:margin" o:gfxdata="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xHsn&#10;NdUAAAAIAQAADwAAAAAAAAABACAAAAAiAAAAZHJzL2Rvd25yZXYueG1sUEsBAhQAFAAAAAgAh07i&#10;QEvHy+XsAQAAzQMAAA4AAAAAAAAAAQAgAAAAJAEAAGRycy9lMm9Eb2MueG1sUEsFBgAAAAAGAAYA&#10;WQEAAIIFAAAAAA==&#10;" o:allowincell="f" filled="f" stroked="f" strokeweight="1pt">
            <v:textbox style="mso-fit-shape-to-text:t" inset="0,0,31e-5mm,31e-5mm">
              <w:txbxContent>
                <w:p w:rsidR="00B7417B" w:rsidRPr="00E242B3" w:rsidRDefault="00B7417B" w:rsidP="00E242B3"/>
              </w:txbxContent>
            </v:textbox>
            <w10:wrap type="square" anchorx="margin"/>
          </v:shape>
        </w:pict>
      </w:r>
    </w:p>
    <w:sectPr w:rsidR="00B7417B" w:rsidSect="00B7417B">
      <w:endnotePr>
        <w:numFmt w:val="decimal"/>
      </w:endnotePr>
      <w:pgSz w:w="11906" w:h="16838"/>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14367" w:rsidRDefault="00614367" w:rsidP="00E242B3">
      <w:r>
        <w:separator/>
      </w:r>
    </w:p>
  </w:endnote>
  <w:endnote w:type="continuationSeparator" w:id="1">
    <w:p w:rsidR="00614367" w:rsidRDefault="00614367" w:rsidP="00E242B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14367" w:rsidRDefault="00614367" w:rsidP="00E242B3">
      <w:r>
        <w:separator/>
      </w:r>
    </w:p>
  </w:footnote>
  <w:footnote w:type="continuationSeparator" w:id="1">
    <w:p w:rsidR="00614367" w:rsidRDefault="00614367" w:rsidP="00E242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5E306ED"/>
    <w:multiLevelType w:val="multilevel"/>
    <w:tmpl w:val="B5E306ED"/>
    <w:lvl w:ilvl="0">
      <w:start w:val="1"/>
      <w:numFmt w:val="none"/>
      <w:pStyle w:val="1"/>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03D62ECE"/>
    <w:multiLevelType w:val="multilevel"/>
    <w:tmpl w:val="03D62ECE"/>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defaultTabStop w:val="420"/>
  <w:drawingGridHorizontalSpacing w:val="0"/>
  <w:drawingGridVerticalSpacing w:val="156"/>
  <w:characterSpacingControl w:val="doNotCompress"/>
  <w:hdrShapeDefaults>
    <o:shapedefaults v:ext="edit" spidmax="10242" fillcolor="white">
      <v:fill color="white"/>
    </o:shapedefaults>
  </w:hdrShapeDefaults>
  <w:footnotePr>
    <w:footnote w:id="0"/>
    <w:footnote w:id="1"/>
  </w:footnotePr>
  <w:endnotePr>
    <w:numFmt w:val="decimal"/>
    <w:endnote w:id="0"/>
    <w:endnote w:id="1"/>
  </w:endnotePr>
  <w:compat>
    <w:doNotExpandShiftReturn/>
    <w:useFELayout/>
  </w:compat>
  <w:docVars>
    <w:docVar w:name="commondata" w:val="eyJoZGlkIjoiNzJkYzY3NzMwMmU4M2Y4NmVmMmVhMjE3NGRkN2M2MjgifQ=="/>
  </w:docVars>
  <w:rsids>
    <w:rsidRoot w:val="00B7417B"/>
    <w:rsid w:val="001940B0"/>
    <w:rsid w:val="0043245A"/>
    <w:rsid w:val="00614367"/>
    <w:rsid w:val="0068544A"/>
    <w:rsid w:val="00747730"/>
    <w:rsid w:val="00752C2A"/>
    <w:rsid w:val="0097360C"/>
    <w:rsid w:val="00B7417B"/>
    <w:rsid w:val="00E242B3"/>
    <w:rsid w:val="6DC1376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fillcolor="white">
      <v:fill color="white"/>
    </o:shapedefaults>
    <o:shapelayout v:ext="edit">
      <o:idmap v:ext="edit" data="1,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er" w:semiHidden="0" w:uiPriority="0" w:unhideWhenUsed="0" w:qFormat="1"/>
    <w:lsdException w:name="footer" w:semiHidden="0" w:uiPriority="0" w:unhideWhenUsed="0" w:qFormat="1"/>
    <w:lsdException w:name="Default Paragraph Font"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417B"/>
    <w:pPr>
      <w:widowControl w:val="0"/>
      <w:pBdr>
        <w:top w:val="none" w:sz="0" w:space="0" w:color="000000"/>
        <w:left w:val="none" w:sz="0" w:space="0" w:color="000000"/>
        <w:bottom w:val="none" w:sz="0" w:space="0" w:color="000000"/>
        <w:right w:val="none" w:sz="0" w:space="0" w:color="000000"/>
        <w:between w:val="none" w:sz="0" w:space="0" w:color="000000"/>
      </w:pBdr>
      <w:jc w:val="both"/>
    </w:pPr>
    <w:rPr>
      <w:kern w:val="1"/>
      <w:sz w:val="21"/>
      <w:szCs w:val="24"/>
    </w:rPr>
  </w:style>
  <w:style w:type="paragraph" w:styleId="1">
    <w:name w:val="heading 1"/>
    <w:qFormat/>
    <w:rsid w:val="00B7417B"/>
    <w:pPr>
      <w:keepNext/>
      <w:widowControl w:val="0"/>
      <w:numPr>
        <w:numId w:val="1"/>
      </w:numPr>
      <w:pBdr>
        <w:top w:val="none" w:sz="0" w:space="3" w:color="000000"/>
        <w:left w:val="none" w:sz="0" w:space="3" w:color="000000"/>
        <w:bottom w:val="none" w:sz="0" w:space="3" w:color="000000"/>
        <w:right w:val="none" w:sz="0" w:space="3" w:color="000000"/>
        <w:between w:val="none" w:sz="0" w:space="0" w:color="000000"/>
      </w:pBdr>
      <w:spacing w:before="240" w:after="120"/>
      <w:outlineLvl w:val="0"/>
    </w:pPr>
    <w:rPr>
      <w:rFonts w:ascii="Times New Roman" w:hAnsi="Times New Roman"/>
      <w:color w:val="00000A"/>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qFormat/>
    <w:rsid w:val="00B7417B"/>
    <w:pPr>
      <w:widowControl w:val="0"/>
      <w:pBdr>
        <w:top w:val="none" w:sz="0" w:space="3" w:color="000000"/>
        <w:left w:val="none" w:sz="0" w:space="3" w:color="000000"/>
        <w:bottom w:val="none" w:sz="0" w:space="3" w:color="000000"/>
        <w:right w:val="none" w:sz="0" w:space="3" w:color="000000"/>
        <w:between w:val="none" w:sz="0" w:space="0" w:color="000000"/>
      </w:pBdr>
      <w:tabs>
        <w:tab w:val="center" w:pos="4153"/>
        <w:tab w:val="right" w:pos="8306"/>
      </w:tabs>
    </w:pPr>
    <w:rPr>
      <w:kern w:val="1"/>
      <w:sz w:val="18"/>
      <w:szCs w:val="18"/>
    </w:rPr>
  </w:style>
  <w:style w:type="paragraph" w:styleId="a4">
    <w:name w:val="header"/>
    <w:qFormat/>
    <w:rsid w:val="00B7417B"/>
    <w:pPr>
      <w:widowControl w:val="0"/>
      <w:pBdr>
        <w:top w:val="none" w:sz="0" w:space="3" w:color="000000"/>
        <w:left w:val="none" w:sz="0" w:space="3" w:color="000000"/>
        <w:bottom w:val="single" w:sz="6" w:space="1" w:color="000000"/>
        <w:right w:val="none" w:sz="0" w:space="3" w:color="000000"/>
        <w:between w:val="none" w:sz="0" w:space="0" w:color="000000"/>
      </w:pBdr>
      <w:tabs>
        <w:tab w:val="center" w:pos="4153"/>
        <w:tab w:val="right" w:pos="8306"/>
      </w:tabs>
      <w:jc w:val="center"/>
    </w:pPr>
    <w:rPr>
      <w:kern w:val="1"/>
      <w:sz w:val="18"/>
      <w:szCs w:val="18"/>
    </w:rPr>
  </w:style>
  <w:style w:type="character" w:customStyle="1" w:styleId="Char">
    <w:name w:val="页眉 Char"/>
    <w:rsid w:val="00B7417B"/>
    <w:rPr>
      <w:sz w:val="18"/>
      <w:szCs w:val="18"/>
    </w:rPr>
  </w:style>
  <w:style w:type="character" w:customStyle="1" w:styleId="Char0">
    <w:name w:val="页脚 Char"/>
    <w:rsid w:val="00B7417B"/>
    <w:rPr>
      <w:sz w:val="18"/>
      <w:szCs w:val="18"/>
    </w:rPr>
  </w:style>
  <w:style w:type="character" w:customStyle="1" w:styleId="1Char">
    <w:name w:val="标题 1 Char"/>
    <w:rsid w:val="00B7417B"/>
    <w:rPr>
      <w:color w:val="00000A"/>
      <w:sz w:val="24"/>
    </w:rPr>
  </w:style>
  <w:style w:type="character" w:customStyle="1" w:styleId="Char1">
    <w:name w:val="页脚 Char1"/>
    <w:rsid w:val="00B7417B"/>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136</Words>
  <Characters>777</Characters>
  <Application>Microsoft Office Word</Application>
  <DocSecurity>0</DocSecurity>
  <Lines>6</Lines>
  <Paragraphs>1</Paragraphs>
  <ScaleCrop>false</ScaleCrop>
  <Company>SkyUN.Org</Company>
  <LinksUpToDate>false</LinksUpToDate>
  <CharactersWithSpaces>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41</cp:revision>
  <cp:lastPrinted>2024-11-13T05:26:00Z</cp:lastPrinted>
  <dcterms:created xsi:type="dcterms:W3CDTF">2024-07-18T03:14:00Z</dcterms:created>
  <dcterms:modified xsi:type="dcterms:W3CDTF">2024-11-15T07:00:00Z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01ACAEDE18624FA7B3F21A62E2EE5A2D_12</vt:lpwstr>
  </property>
</Properties>
</file>